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8B" w:rsidRPr="00611E8F" w:rsidRDefault="00611E8F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bookmarkStart w:id="0" w:name="_GoBack"/>
      <w:r w:rsidRPr="00611E8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Etkinlik Dönüşü Yapılması Gereken İşlemler</w:t>
      </w:r>
      <w:bookmarkEnd w:id="0"/>
    </w:p>
    <w:p w:rsidR="00611E8F" w:rsidRPr="00611E8F" w:rsidRDefault="00611E8F" w:rsidP="00611E8F">
      <w:pPr>
        <w:pStyle w:val="AralkYok"/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sz w:val="24"/>
          <w:szCs w:val="24"/>
        </w:rPr>
        <w:t xml:space="preserve">(1) Ödemelerin yapılabilmesi için etkinlik sonrası en fazla 1 (bir) ay içerisinde aşağıda sıralanan belgelerle/dokümanlarla birlikte bağlı olunan birime başvurularak gerekli işlemlerin başlatılması talep edilir. </w:t>
      </w:r>
    </w:p>
    <w:p w:rsidR="00611E8F" w:rsidRPr="00611E8F" w:rsidRDefault="00611E8F" w:rsidP="00611E8F">
      <w:pPr>
        <w:pStyle w:val="AralkYok"/>
        <w:spacing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a)</w:t>
      </w:r>
      <w:r w:rsidRPr="00611E8F">
        <w:rPr>
          <w:rFonts w:ascii="Times New Roman" w:hAnsi="Times New Roman" w:cs="Times New Roman"/>
          <w:sz w:val="24"/>
          <w:szCs w:val="24"/>
        </w:rPr>
        <w:t xml:space="preserve"> Sunulan bildirinin bildiri kitabı, özet kitabı, CD/DVD/web sitesi gibi dijital medya ortamındaki metni,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b)</w:t>
      </w:r>
      <w:r w:rsidRPr="00611E8F">
        <w:rPr>
          <w:rFonts w:ascii="Times New Roman" w:hAnsi="Times New Roman" w:cs="Times New Roman"/>
          <w:sz w:val="24"/>
          <w:szCs w:val="24"/>
        </w:rPr>
        <w:t xml:space="preserve"> (</w:t>
      </w:r>
      <w:r w:rsidRPr="00611E8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11E8F">
        <w:rPr>
          <w:rFonts w:ascii="Times New Roman" w:hAnsi="Times New Roman" w:cs="Times New Roman"/>
          <w:sz w:val="24"/>
          <w:szCs w:val="24"/>
        </w:rPr>
        <w:t xml:space="preserve">) bendinde teslim edilen tam metinlerin (varsa), Üniversitemiz kütüphanesinde yer alan </w:t>
      </w:r>
      <w:r w:rsidRPr="00611E8F">
        <w:rPr>
          <w:rFonts w:ascii="Times New Roman" w:hAnsi="Times New Roman" w:cs="Times New Roman"/>
          <w:i/>
          <w:sz w:val="24"/>
          <w:szCs w:val="24"/>
        </w:rPr>
        <w:t>Bilimsel Eser İntihal Belirleme Programı</w:t>
      </w:r>
      <w:r w:rsidRPr="00611E8F">
        <w:rPr>
          <w:rFonts w:ascii="Times New Roman" w:hAnsi="Times New Roman" w:cs="Times New Roman"/>
          <w:sz w:val="24"/>
          <w:szCs w:val="24"/>
        </w:rPr>
        <w:t>’ndan alınan, her sayfası ıslak imzalı “</w:t>
      </w:r>
      <w:proofErr w:type="spellStart"/>
      <w:r w:rsidRPr="00611E8F">
        <w:rPr>
          <w:rFonts w:ascii="Times New Roman" w:hAnsi="Times New Roman" w:cs="Times New Roman"/>
          <w:sz w:val="24"/>
          <w:szCs w:val="24"/>
        </w:rPr>
        <w:t>Orjinallik</w:t>
      </w:r>
      <w:proofErr w:type="spellEnd"/>
      <w:r w:rsidRPr="00611E8F">
        <w:rPr>
          <w:rFonts w:ascii="Times New Roman" w:hAnsi="Times New Roman" w:cs="Times New Roman"/>
          <w:sz w:val="24"/>
          <w:szCs w:val="24"/>
        </w:rPr>
        <w:t>/Benzerlik Raporu (</w:t>
      </w:r>
      <w:proofErr w:type="spellStart"/>
      <w:r w:rsidRPr="00611E8F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611E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E8F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611E8F">
        <w:rPr>
          <w:rFonts w:ascii="Times New Roman" w:hAnsi="Times New Roman" w:cs="Times New Roman"/>
          <w:sz w:val="24"/>
          <w:szCs w:val="24"/>
        </w:rPr>
        <w:t xml:space="preserve"> Report)”,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c)</w:t>
      </w:r>
      <w:r w:rsidRPr="00611E8F">
        <w:rPr>
          <w:rFonts w:ascii="Times New Roman" w:hAnsi="Times New Roman" w:cs="Times New Roman"/>
          <w:sz w:val="24"/>
          <w:szCs w:val="24"/>
        </w:rPr>
        <w:t xml:space="preserve"> BEDEP Sonuç Raporu (</w:t>
      </w:r>
      <w:r w:rsidRPr="00611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 Ocak 2007 tarih ve 26407 sayılı </w:t>
      </w:r>
      <w:r w:rsidRPr="00611E8F">
        <w:rPr>
          <w:rFonts w:ascii="Times New Roman" w:hAnsi="Times New Roman" w:cs="Times New Roman"/>
          <w:sz w:val="24"/>
          <w:szCs w:val="24"/>
        </w:rPr>
        <w:t>Resmi Gazetede yayımlanan Genelgenin, Yurtdışı Geçici Görevlendirmeler maddesi gereğince),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ç)</w:t>
      </w:r>
      <w:r w:rsidRPr="00611E8F">
        <w:rPr>
          <w:rFonts w:ascii="Times New Roman" w:hAnsi="Times New Roman" w:cs="Times New Roman"/>
          <w:sz w:val="24"/>
          <w:szCs w:val="24"/>
        </w:rPr>
        <w:t xml:space="preserve"> Katılım belgesi (imzalı/onaylı),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d)</w:t>
      </w:r>
      <w:r w:rsidRPr="00611E8F">
        <w:rPr>
          <w:rFonts w:ascii="Times New Roman" w:hAnsi="Times New Roman" w:cs="Times New Roman"/>
          <w:sz w:val="24"/>
          <w:szCs w:val="24"/>
        </w:rPr>
        <w:t xml:space="preserve"> Etkinliğin bilimsel programı,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e)</w:t>
      </w:r>
      <w:r w:rsidRPr="00611E8F">
        <w:rPr>
          <w:rFonts w:ascii="Times New Roman" w:hAnsi="Times New Roman" w:cs="Times New Roman"/>
          <w:sz w:val="24"/>
          <w:szCs w:val="24"/>
        </w:rPr>
        <w:t xml:space="preserve"> Katılım ücretinin ödendiğini gösteren belge (yemek, konaklama, sosyal program vb. kısımlar hariç),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f)</w:t>
      </w:r>
      <w:r w:rsidRPr="00611E8F">
        <w:rPr>
          <w:rFonts w:ascii="Times New Roman" w:hAnsi="Times New Roman" w:cs="Times New Roman"/>
          <w:sz w:val="24"/>
          <w:szCs w:val="24"/>
        </w:rPr>
        <w:t xml:space="preserve"> Ulaşım giderlerine ait ilgili firma veya yetkili acenteden alınacak olan ve seyahat detaylarını içeren fatura,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g)</w:t>
      </w:r>
      <w:r w:rsidRPr="00611E8F">
        <w:rPr>
          <w:rFonts w:ascii="Times New Roman" w:hAnsi="Times New Roman" w:cs="Times New Roman"/>
          <w:sz w:val="24"/>
          <w:szCs w:val="24"/>
        </w:rPr>
        <w:t xml:space="preserve"> Konaklama faturası, </w:t>
      </w:r>
    </w:p>
    <w:p w:rsidR="00611E8F" w:rsidRPr="00611E8F" w:rsidRDefault="00611E8F" w:rsidP="00611E8F">
      <w:pPr>
        <w:pStyle w:val="AralkYok"/>
        <w:spacing w:line="276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611E8F">
        <w:rPr>
          <w:rFonts w:ascii="Times New Roman" w:hAnsi="Times New Roman" w:cs="Times New Roman"/>
          <w:b/>
          <w:sz w:val="24"/>
          <w:szCs w:val="24"/>
        </w:rPr>
        <w:t>h)</w:t>
      </w:r>
      <w:r w:rsidRPr="00611E8F">
        <w:rPr>
          <w:rFonts w:ascii="Times New Roman" w:hAnsi="Times New Roman" w:cs="Times New Roman"/>
          <w:sz w:val="24"/>
          <w:szCs w:val="24"/>
        </w:rPr>
        <w:t xml:space="preserve"> Pasaportun kimlik bilgilerinin yer aldığı sayfası </w:t>
      </w:r>
      <w:proofErr w:type="gramStart"/>
      <w:r w:rsidRPr="00611E8F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611E8F">
        <w:rPr>
          <w:rFonts w:ascii="Times New Roman" w:hAnsi="Times New Roman" w:cs="Times New Roman"/>
          <w:sz w:val="24"/>
          <w:szCs w:val="24"/>
        </w:rPr>
        <w:t xml:space="preserve"> ilgili etkinlik için Türkiye’den çıkış ve giriş tarihlerini gösteren damgalı sayfaların fotokopileri veya biniş kartları. </w:t>
      </w:r>
    </w:p>
    <w:p w:rsidR="00611E8F" w:rsidRPr="00611E8F" w:rsidRDefault="00611E8F">
      <w:pPr>
        <w:rPr>
          <w:rFonts w:ascii="Times New Roman" w:hAnsi="Times New Roman" w:cs="Times New Roman"/>
          <w:sz w:val="24"/>
          <w:szCs w:val="24"/>
        </w:rPr>
      </w:pPr>
    </w:p>
    <w:sectPr w:rsidR="00611E8F" w:rsidRPr="0061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F"/>
    <w:rsid w:val="00611E8F"/>
    <w:rsid w:val="0072208B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6A36-6D74-4EDB-A46E-81F386B0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11E8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61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</cp:revision>
  <dcterms:created xsi:type="dcterms:W3CDTF">2017-02-14T11:40:00Z</dcterms:created>
  <dcterms:modified xsi:type="dcterms:W3CDTF">2017-02-14T11:42:00Z</dcterms:modified>
</cp:coreProperties>
</file>