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A10366" w:rsidRDefault="00A10366" w:rsidP="00A10366">
      <w:pPr>
        <w:shd w:val="clear" w:color="auto" w:fill="FFFFFF"/>
        <w:spacing w:before="240" w:line="240" w:lineRule="auto"/>
        <w:ind w:firstLine="567"/>
        <w:jc w:val="center"/>
        <w:rPr>
          <w:rFonts w:ascii="Arial" w:eastAsia="Times New Roman" w:hAnsi="Arial" w:cs="Arial"/>
          <w:color w:val="000000"/>
          <w:sz w:val="18"/>
          <w:szCs w:val="18"/>
          <w:lang w:eastAsia="tr-TR"/>
        </w:rPr>
      </w:pPr>
      <w:r w:rsidRPr="00A10366">
        <w:rPr>
          <w:rFonts w:ascii="Times New Roman" w:eastAsia="Times New Roman" w:hAnsi="Times New Roman" w:cs="Times New Roman"/>
          <w:b/>
          <w:bCs/>
          <w:color w:val="C00000"/>
          <w:sz w:val="24"/>
          <w:szCs w:val="24"/>
          <w:bdr w:val="none" w:sz="0" w:space="0" w:color="auto" w:frame="1"/>
          <w:lang w:eastAsia="tr-TR"/>
        </w:rPr>
        <w:t>UÇAK BİLETİ ÖDEMELERİNDE:</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w:t>
      </w:r>
      <w:proofErr w:type="gramStart"/>
      <w:r w:rsidRPr="00A10366">
        <w:rPr>
          <w:rFonts w:ascii="Times New Roman" w:eastAsia="Times New Roman" w:hAnsi="Times New Roman" w:cs="Times New Roman"/>
          <w:b/>
          <w:bCs/>
          <w:color w:val="000000"/>
          <w:sz w:val="24"/>
          <w:szCs w:val="24"/>
          <w:bdr w:val="none" w:sz="0" w:space="0" w:color="auto" w:frame="1"/>
          <w:lang w:eastAsia="tr-TR"/>
        </w:rPr>
        <w:t>a</w:t>
      </w:r>
      <w:proofErr w:type="gramEnd"/>
      <w:r w:rsidRPr="00A10366">
        <w:rPr>
          <w:rFonts w:ascii="Times New Roman" w:eastAsia="Times New Roman" w:hAnsi="Times New Roman" w:cs="Times New Roman"/>
          <w:b/>
          <w:bCs/>
          <w:color w:val="000000"/>
          <w:sz w:val="24"/>
          <w:szCs w:val="24"/>
          <w:bdr w:val="none" w:sz="0" w:space="0" w:color="auto" w:frame="1"/>
          <w:lang w:eastAsia="tr-TR"/>
        </w:rPr>
        <w:t>-</w:t>
      </w:r>
      <w:r w:rsidRPr="00A10366">
        <w:rPr>
          <w:rFonts w:ascii="Times New Roman" w:eastAsia="Times New Roman" w:hAnsi="Times New Roman" w:cs="Times New Roman"/>
          <w:color w:val="000000"/>
          <w:sz w:val="24"/>
          <w:szCs w:val="24"/>
          <w:bdr w:val="none" w:sz="0" w:space="0" w:color="auto" w:frame="1"/>
          <w:lang w:eastAsia="tr-TR"/>
        </w:rPr>
        <w:t xml:space="preserve"> Elektronik ortamda düzenlenecek yolcu biletleri 334 sıra </w:t>
      </w:r>
      <w:proofErr w:type="spellStart"/>
      <w:r w:rsidRPr="00A10366">
        <w:rPr>
          <w:rFonts w:ascii="Times New Roman" w:eastAsia="Times New Roman" w:hAnsi="Times New Roman" w:cs="Times New Roman"/>
          <w:color w:val="000000"/>
          <w:sz w:val="24"/>
          <w:szCs w:val="24"/>
          <w:bdr w:val="none" w:sz="0" w:space="0" w:color="auto" w:frame="1"/>
          <w:lang w:eastAsia="tr-TR"/>
        </w:rPr>
        <w:t>no’lu</w:t>
      </w:r>
      <w:proofErr w:type="spellEnd"/>
      <w:r w:rsidRPr="00A10366">
        <w:rPr>
          <w:rFonts w:ascii="Times New Roman" w:eastAsia="Times New Roman" w:hAnsi="Times New Roman" w:cs="Times New Roman"/>
          <w:color w:val="000000"/>
          <w:sz w:val="24"/>
          <w:szCs w:val="24"/>
          <w:bdr w:val="none" w:sz="0" w:space="0" w:color="auto" w:frame="1"/>
          <w:lang w:eastAsia="tr-TR"/>
        </w:rPr>
        <w:t xml:space="preserve"> Vergi Usul Kanunu Genel Tebliği esaslarına uygun olmalıdır. Bu biletlerin fatura yerine geçen belge olabilmesi için;</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1-      Düzenleyenin adı-soyadı/unvanı</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2-      Yolcunun adı-soyadı</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xml:space="preserve">       3-      Düzenlenme tarihi, seri ve sıra numarası (seri </w:t>
      </w:r>
      <w:proofErr w:type="spellStart"/>
      <w:r w:rsidRPr="00A10366">
        <w:rPr>
          <w:rFonts w:ascii="Times New Roman" w:eastAsia="Times New Roman" w:hAnsi="Times New Roman" w:cs="Times New Roman"/>
          <w:color w:val="000000"/>
          <w:sz w:val="24"/>
          <w:szCs w:val="24"/>
          <w:bdr w:val="none" w:sz="0" w:space="0" w:color="auto" w:frame="1"/>
          <w:lang w:eastAsia="tr-TR"/>
        </w:rPr>
        <w:t>no</w:t>
      </w:r>
      <w:proofErr w:type="spellEnd"/>
      <w:r w:rsidRPr="00A10366">
        <w:rPr>
          <w:rFonts w:ascii="Times New Roman" w:eastAsia="Times New Roman" w:hAnsi="Times New Roman" w:cs="Times New Roman"/>
          <w:color w:val="000000"/>
          <w:sz w:val="24"/>
          <w:szCs w:val="24"/>
          <w:bdr w:val="none" w:sz="0" w:space="0" w:color="auto" w:frame="1"/>
          <w:lang w:eastAsia="tr-TR"/>
        </w:rPr>
        <w:t xml:space="preserve"> olarak bileti düzenleyen her müstakil şube veya acentenin harf veya rakamlardan oluşan kod numarası, sıra numarası olarak da havayolu şirketinin IATA nezdindeki kod numarası ile başlayan toplam 13 haneli bilet numarası)</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4-      Yapılan hizmetin nevi ve tutarının bulunması zorunludur.</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Hangi Havayolu şirketiyle seyahat edilirse edilsin ilgili birimleriyle irtibata geçilerek Fatura veya Fatura yerine geçen ve yukarıdaki özellikleri taşıyan e-bilet mutlaka alınmalıdır. Bu noktada Havayolu şirketlerinden gelen bilgi mesajları veya e-mail çıktıları Fatura yerine geçen e-bilet zannedilerek bunların çıktıları alınmaktadır oysaki dikkat edilecek olursa bu mesajlarda Fatura niteliğindeki e-bileti almak için nereye ve kaç gün içinde başvurulması gerektiği bildirilmektedir.</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r w:rsidRPr="00A10366">
        <w:rPr>
          <w:rFonts w:ascii="Times New Roman" w:eastAsia="Times New Roman" w:hAnsi="Times New Roman" w:cs="Times New Roman"/>
          <w:color w:val="000000"/>
          <w:sz w:val="24"/>
          <w:szCs w:val="24"/>
          <w:bdr w:val="none" w:sz="0" w:space="0" w:color="auto" w:frame="1"/>
          <w:lang w:eastAsia="tr-TR"/>
        </w:rPr>
        <w:t>       Örneğin THY’den ilgili kişilere gelen bilgi mesajlarında: </w:t>
      </w:r>
      <w:r w:rsidRPr="00A10366">
        <w:rPr>
          <w:rFonts w:ascii="Times New Roman" w:eastAsia="Times New Roman" w:hAnsi="Times New Roman" w:cs="Times New Roman"/>
          <w:b/>
          <w:bCs/>
          <w:color w:val="000000"/>
          <w:sz w:val="24"/>
          <w:szCs w:val="24"/>
          <w:bdr w:val="none" w:sz="0" w:space="0" w:color="auto" w:frame="1"/>
          <w:lang w:eastAsia="tr-TR"/>
        </w:rPr>
        <w:t>“Uçuştan önce Havalimanında bulunan THY Ofisinden Fatura niteliğinde olan elektronik biletinizi alabilirsiniz. Ayrıca Fatura niteliğinde olan ve elektronik bilet bilgilerinizi içeren e-bilet dokümanınızı almak için uçuştan önce veya uçuş tarihinden itibaren en geç 7 gün sonrasına kadar size en yakın THY Satış Ofisi'ne başvurabilirsiniz”</w:t>
      </w:r>
      <w:r w:rsidRPr="00A10366">
        <w:rPr>
          <w:rFonts w:ascii="Times New Roman" w:eastAsia="Times New Roman" w:hAnsi="Times New Roman" w:cs="Times New Roman"/>
          <w:color w:val="000000"/>
          <w:sz w:val="24"/>
          <w:szCs w:val="24"/>
          <w:bdr w:val="none" w:sz="0" w:space="0" w:color="auto" w:frame="1"/>
          <w:lang w:eastAsia="tr-TR"/>
        </w:rPr>
        <w:t> yazmaktadır.</w:t>
      </w:r>
    </w:p>
    <w:p w:rsidR="00A10366" w:rsidRPr="00A10366" w:rsidRDefault="00A10366" w:rsidP="00A10366">
      <w:pPr>
        <w:shd w:val="clear" w:color="auto" w:fill="FFFFFF"/>
        <w:spacing w:before="240" w:line="240" w:lineRule="auto"/>
        <w:ind w:firstLine="567"/>
        <w:jc w:val="both"/>
        <w:rPr>
          <w:rFonts w:ascii="Arial" w:eastAsia="Times New Roman" w:hAnsi="Arial" w:cs="Arial"/>
          <w:color w:val="000000"/>
          <w:sz w:val="18"/>
          <w:szCs w:val="18"/>
          <w:lang w:eastAsia="tr-TR"/>
        </w:rPr>
      </w:pPr>
      <w:proofErr w:type="gramStart"/>
      <w:r w:rsidRPr="00A10366">
        <w:rPr>
          <w:rFonts w:ascii="Times New Roman" w:eastAsia="Times New Roman" w:hAnsi="Times New Roman" w:cs="Times New Roman"/>
          <w:b/>
          <w:bCs/>
          <w:color w:val="000000"/>
          <w:sz w:val="24"/>
          <w:szCs w:val="24"/>
          <w:bdr w:val="none" w:sz="0" w:space="0" w:color="auto" w:frame="1"/>
          <w:lang w:eastAsia="tr-TR"/>
        </w:rPr>
        <w:t>b</w:t>
      </w:r>
      <w:proofErr w:type="gramEnd"/>
      <w:r w:rsidRPr="00A10366">
        <w:rPr>
          <w:rFonts w:ascii="Times New Roman" w:eastAsia="Times New Roman" w:hAnsi="Times New Roman" w:cs="Times New Roman"/>
          <w:b/>
          <w:bCs/>
          <w:color w:val="000000"/>
          <w:sz w:val="24"/>
          <w:szCs w:val="24"/>
          <w:bdr w:val="none" w:sz="0" w:space="0" w:color="auto" w:frame="1"/>
          <w:lang w:eastAsia="tr-TR"/>
        </w:rPr>
        <w:t>-</w:t>
      </w:r>
      <w:r w:rsidRPr="00A10366">
        <w:rPr>
          <w:rFonts w:ascii="Times New Roman" w:eastAsia="Times New Roman" w:hAnsi="Times New Roman" w:cs="Times New Roman"/>
          <w:color w:val="000000"/>
          <w:sz w:val="24"/>
          <w:szCs w:val="24"/>
          <w:bdr w:val="none" w:sz="0" w:space="0" w:color="auto" w:frame="1"/>
          <w:lang w:eastAsia="tr-TR"/>
        </w:rPr>
        <w:t> Uçak biletinin kaybedilmesi halinde kaybedilen biletin ilgili hava yolu firmasında kalan nüshanın onaylı bir örneğine, hava yolu firması tarafından seyahatin gerçekleştiğine dair şerh konulduktan sonra söz konusu onaylı bilet örneği ödeme emri belgesine bağlanması gerekmektedir.</w:t>
      </w:r>
    </w:p>
    <w:p w:rsidR="00901983" w:rsidRDefault="00901983">
      <w:bookmarkStart w:id="0" w:name="_GoBack"/>
      <w:bookmarkEnd w:id="0"/>
    </w:p>
    <w:sectPr w:rsidR="0090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6"/>
    <w:rsid w:val="00901983"/>
    <w:rsid w:val="00A1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0366"/>
    <w:rPr>
      <w:b/>
      <w:bCs/>
    </w:rPr>
  </w:style>
  <w:style w:type="character" w:customStyle="1" w:styleId="apple-converted-space">
    <w:name w:val="apple-converted-space"/>
    <w:basedOn w:val="VarsaylanParagrafYazTipi"/>
    <w:rsid w:val="00A1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0366"/>
    <w:rPr>
      <w:b/>
      <w:bCs/>
    </w:rPr>
  </w:style>
  <w:style w:type="character" w:customStyle="1" w:styleId="apple-converted-space">
    <w:name w:val="apple-converted-space"/>
    <w:basedOn w:val="VarsaylanParagrafYazTipi"/>
    <w:rsid w:val="00A1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2014-08-27T07:22:00Z</dcterms:created>
  <dcterms:modified xsi:type="dcterms:W3CDTF">2014-08-27T07:23:00Z</dcterms:modified>
</cp:coreProperties>
</file>