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1E" w:rsidRDefault="0005781E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lang w:eastAsia="tr-TR"/>
        </w:rPr>
      </w:pPr>
    </w:p>
    <w:tbl>
      <w:tblPr>
        <w:tblStyle w:val="TabloKlavuzuAk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158"/>
        <w:gridCol w:w="719"/>
        <w:gridCol w:w="867"/>
        <w:gridCol w:w="734"/>
        <w:gridCol w:w="728"/>
        <w:gridCol w:w="1018"/>
        <w:gridCol w:w="801"/>
        <w:gridCol w:w="210"/>
        <w:gridCol w:w="879"/>
        <w:gridCol w:w="999"/>
      </w:tblGrid>
      <w:tr w:rsidR="0005781E">
        <w:trPr>
          <w:trHeight w:val="872"/>
        </w:trPr>
        <w:tc>
          <w:tcPr>
            <w:tcW w:w="1171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05781E" w:rsidRDefault="00B464A7">
            <w:pPr>
              <w:spacing w:line="240" w:lineRule="atLeast"/>
              <w:jc w:val="righ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color w:val="000000" w:themeColor="text1"/>
                <w:lang w:eastAsia="tr-TR"/>
              </w:rPr>
              <w:drawing>
                <wp:inline distT="0" distB="0" distL="0" distR="0">
                  <wp:extent cx="557202" cy="55814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itit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84" cy="59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pct"/>
            <w:gridSpan w:val="10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5781E" w:rsidRDefault="00B464A7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tr-TR"/>
              </w:rPr>
              <w:t>HİTİT ÜNİVERSİTESİ DERS BİLGİ FORMU</w:t>
            </w:r>
          </w:p>
        </w:tc>
      </w:tr>
      <w:tr w:rsidR="0005781E">
        <w:trPr>
          <w:trHeight w:val="450"/>
        </w:trPr>
        <w:tc>
          <w:tcPr>
            <w:tcW w:w="1256" w:type="pct"/>
            <w:gridSpan w:val="2"/>
            <w:vAlign w:val="center"/>
          </w:tcPr>
          <w:p w:rsidR="0005781E" w:rsidRDefault="00B464A7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Eğitim Biriminin Adı</w:t>
            </w:r>
          </w:p>
        </w:tc>
        <w:tc>
          <w:tcPr>
            <w:tcW w:w="3744" w:type="pct"/>
            <w:gridSpan w:val="9"/>
            <w:vAlign w:val="center"/>
          </w:tcPr>
          <w:p w:rsidR="0005781E" w:rsidRDefault="00484601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Lisansüstü Eğitim Enstitüsü</w:t>
            </w:r>
          </w:p>
        </w:tc>
      </w:tr>
      <w:tr w:rsidR="0005781E">
        <w:trPr>
          <w:trHeight w:val="450"/>
        </w:trPr>
        <w:tc>
          <w:tcPr>
            <w:tcW w:w="1256" w:type="pct"/>
            <w:gridSpan w:val="2"/>
            <w:vAlign w:val="center"/>
          </w:tcPr>
          <w:p w:rsidR="0005781E" w:rsidRDefault="00B464A7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Program Adı</w:t>
            </w:r>
          </w:p>
        </w:tc>
        <w:tc>
          <w:tcPr>
            <w:tcW w:w="3744" w:type="pct"/>
            <w:gridSpan w:val="9"/>
            <w:vAlign w:val="center"/>
          </w:tcPr>
          <w:p w:rsidR="0005781E" w:rsidRDefault="00B464A7" w:rsidP="00484601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Türk Dili ve Edebiyatı </w:t>
            </w:r>
            <w:bookmarkStart w:id="0" w:name="_GoBack"/>
            <w:bookmarkEnd w:id="0"/>
            <w:r w:rsidR="00484601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Tezli Yüksek Lisans</w:t>
            </w:r>
            <w:r w:rsidR="005264FE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Programı</w:t>
            </w:r>
          </w:p>
        </w:tc>
      </w:tr>
      <w:tr w:rsidR="0005781E">
        <w:trPr>
          <w:trHeight w:val="450"/>
        </w:trPr>
        <w:tc>
          <w:tcPr>
            <w:tcW w:w="1256" w:type="pct"/>
            <w:gridSpan w:val="2"/>
            <w:vAlign w:val="center"/>
          </w:tcPr>
          <w:p w:rsidR="0005781E" w:rsidRDefault="00B464A7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 xml:space="preserve">Dersin Adı </w:t>
            </w:r>
          </w:p>
        </w:tc>
        <w:tc>
          <w:tcPr>
            <w:tcW w:w="3744" w:type="pct"/>
            <w:gridSpan w:val="9"/>
            <w:vAlign w:val="center"/>
          </w:tcPr>
          <w:p w:rsidR="0005781E" w:rsidRDefault="00733A40" w:rsidP="00106C4E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Anadolu Ağızları</w:t>
            </w:r>
          </w:p>
        </w:tc>
      </w:tr>
      <w:tr w:rsidR="0005781E">
        <w:trPr>
          <w:trHeight w:val="173"/>
        </w:trPr>
        <w:tc>
          <w:tcPr>
            <w:tcW w:w="1256" w:type="pct"/>
            <w:gridSpan w:val="2"/>
            <w:vMerge w:val="restart"/>
            <w:vAlign w:val="center"/>
          </w:tcPr>
          <w:p w:rsidR="0005781E" w:rsidRDefault="00B464A7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Dersin Kredi ve Saat Bilgileri</w:t>
            </w:r>
          </w:p>
        </w:tc>
        <w:tc>
          <w:tcPr>
            <w:tcW w:w="854" w:type="pct"/>
            <w:gridSpan w:val="2"/>
            <w:tcMar>
              <w:left w:w="28" w:type="dxa"/>
              <w:right w:w="28" w:type="dxa"/>
            </w:tcMar>
            <w:vAlign w:val="center"/>
          </w:tcPr>
          <w:p w:rsidR="0005781E" w:rsidRDefault="00B464A7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5" w:type="pct"/>
            <w:tcMar>
              <w:left w:w="28" w:type="dxa"/>
              <w:right w:w="28" w:type="dxa"/>
            </w:tcMar>
            <w:vAlign w:val="center"/>
          </w:tcPr>
          <w:p w:rsidR="0005781E" w:rsidRDefault="00B464A7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 w:rsidR="0005781E" w:rsidRDefault="00B464A7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548" w:type="pct"/>
            <w:tcMar>
              <w:left w:w="28" w:type="dxa"/>
              <w:right w:w="28" w:type="dxa"/>
            </w:tcMar>
            <w:vAlign w:val="center"/>
          </w:tcPr>
          <w:p w:rsidR="0005781E" w:rsidRDefault="00B464A7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:rsidR="0005781E" w:rsidRDefault="00B464A7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586" w:type="pct"/>
            <w:gridSpan w:val="2"/>
            <w:tcMar>
              <w:left w:w="28" w:type="dxa"/>
              <w:right w:w="28" w:type="dxa"/>
            </w:tcMar>
            <w:vAlign w:val="center"/>
          </w:tcPr>
          <w:p w:rsidR="0005781E" w:rsidRDefault="00B464A7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 w:rsidR="0005781E" w:rsidRDefault="00B464A7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05781E">
        <w:trPr>
          <w:trHeight w:val="397"/>
        </w:trPr>
        <w:tc>
          <w:tcPr>
            <w:tcW w:w="1256" w:type="pct"/>
            <w:gridSpan w:val="2"/>
            <w:vMerge/>
            <w:vAlign w:val="center"/>
          </w:tcPr>
          <w:p w:rsidR="0005781E" w:rsidRDefault="0005781E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05781E" w:rsidRDefault="0005781E" w:rsidP="00733A40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395" w:type="pct"/>
            <w:vAlign w:val="center"/>
          </w:tcPr>
          <w:p w:rsidR="0005781E" w:rsidRDefault="00484601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II</w:t>
            </w:r>
          </w:p>
        </w:tc>
        <w:tc>
          <w:tcPr>
            <w:tcW w:w="392" w:type="pct"/>
            <w:vAlign w:val="center"/>
          </w:tcPr>
          <w:p w:rsidR="0005781E" w:rsidRDefault="00484601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3</w:t>
            </w:r>
          </w:p>
        </w:tc>
        <w:tc>
          <w:tcPr>
            <w:tcW w:w="548" w:type="pct"/>
            <w:vAlign w:val="center"/>
          </w:tcPr>
          <w:p w:rsidR="0005781E" w:rsidRDefault="00B464A7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0</w:t>
            </w:r>
          </w:p>
        </w:tc>
        <w:tc>
          <w:tcPr>
            <w:tcW w:w="431" w:type="pct"/>
            <w:vAlign w:val="center"/>
          </w:tcPr>
          <w:p w:rsidR="0005781E" w:rsidRDefault="00484601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3</w:t>
            </w:r>
          </w:p>
        </w:tc>
        <w:tc>
          <w:tcPr>
            <w:tcW w:w="586" w:type="pct"/>
            <w:gridSpan w:val="2"/>
            <w:vAlign w:val="center"/>
          </w:tcPr>
          <w:p w:rsidR="0005781E" w:rsidRDefault="00484601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3</w:t>
            </w:r>
          </w:p>
        </w:tc>
        <w:tc>
          <w:tcPr>
            <w:tcW w:w="539" w:type="pct"/>
            <w:vAlign w:val="center"/>
          </w:tcPr>
          <w:p w:rsidR="0005781E" w:rsidRDefault="00484601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6</w:t>
            </w:r>
          </w:p>
        </w:tc>
      </w:tr>
      <w:tr w:rsidR="0005781E">
        <w:trPr>
          <w:trHeight w:val="450"/>
        </w:trPr>
        <w:tc>
          <w:tcPr>
            <w:tcW w:w="1256" w:type="pct"/>
            <w:gridSpan w:val="2"/>
            <w:vAlign w:val="center"/>
            <w:hideMark/>
          </w:tcPr>
          <w:p w:rsidR="0005781E" w:rsidRDefault="00B464A7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Dersin Düzeyi</w:t>
            </w:r>
          </w:p>
        </w:tc>
        <w:tc>
          <w:tcPr>
            <w:tcW w:w="3744" w:type="pct"/>
            <w:gridSpan w:val="9"/>
            <w:vAlign w:val="center"/>
            <w:hideMark/>
          </w:tcPr>
          <w:p w:rsidR="0005781E" w:rsidRDefault="00484601" w:rsidP="00484601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Önlisans</w:t>
            </w:r>
            <w:proofErr w:type="spellEnd"/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(  )         Lisans (  </w:t>
            </w:r>
            <w:r w:rsidR="00B464A7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)         Yüksek Lisans (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X</w:t>
            </w:r>
            <w:r w:rsidR="00B464A7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)         Doktora (  )</w:t>
            </w:r>
          </w:p>
        </w:tc>
      </w:tr>
      <w:tr w:rsidR="0005781E">
        <w:trPr>
          <w:trHeight w:val="479"/>
        </w:trPr>
        <w:tc>
          <w:tcPr>
            <w:tcW w:w="1256" w:type="pct"/>
            <w:gridSpan w:val="2"/>
            <w:vAlign w:val="center"/>
            <w:hideMark/>
          </w:tcPr>
          <w:p w:rsidR="0005781E" w:rsidRDefault="00B464A7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Dersin Türü</w:t>
            </w:r>
          </w:p>
        </w:tc>
        <w:tc>
          <w:tcPr>
            <w:tcW w:w="3744" w:type="pct"/>
            <w:gridSpan w:val="9"/>
            <w:vAlign w:val="center"/>
            <w:hideMark/>
          </w:tcPr>
          <w:p w:rsidR="0005781E" w:rsidRDefault="00B464A7" w:rsidP="00484601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Zorunlu (</w:t>
            </w:r>
            <w:r w:rsidR="00484601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)          Seçmeli (</w:t>
            </w:r>
            <w:r w:rsidR="00484601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X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)</w:t>
            </w:r>
          </w:p>
        </w:tc>
      </w:tr>
      <w:tr w:rsidR="0005781E">
        <w:trPr>
          <w:trHeight w:val="469"/>
        </w:trPr>
        <w:tc>
          <w:tcPr>
            <w:tcW w:w="1256" w:type="pct"/>
            <w:gridSpan w:val="2"/>
            <w:vAlign w:val="center"/>
            <w:hideMark/>
          </w:tcPr>
          <w:p w:rsidR="0005781E" w:rsidRDefault="00B464A7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Dersin Sorumlusu</w:t>
            </w:r>
          </w:p>
        </w:tc>
        <w:tc>
          <w:tcPr>
            <w:tcW w:w="3744" w:type="pct"/>
            <w:gridSpan w:val="9"/>
            <w:vAlign w:val="center"/>
            <w:hideMark/>
          </w:tcPr>
          <w:p w:rsidR="0005781E" w:rsidRDefault="0005781E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05781E">
        <w:trPr>
          <w:trHeight w:val="508"/>
        </w:trPr>
        <w:tc>
          <w:tcPr>
            <w:tcW w:w="1256" w:type="pct"/>
            <w:gridSpan w:val="2"/>
            <w:vAlign w:val="center"/>
            <w:hideMark/>
          </w:tcPr>
          <w:p w:rsidR="0005781E" w:rsidRDefault="00B464A7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Dersin Amacı</w:t>
            </w:r>
          </w:p>
        </w:tc>
        <w:tc>
          <w:tcPr>
            <w:tcW w:w="3744" w:type="pct"/>
            <w:gridSpan w:val="9"/>
            <w:vAlign w:val="center"/>
            <w:hideMark/>
          </w:tcPr>
          <w:p w:rsidR="0005781E" w:rsidRDefault="00B326A7" w:rsidP="0021230E">
            <w:pPr>
              <w:spacing w:before="120" w:after="120" w:line="270" w:lineRule="atLeast"/>
              <w:ind w:right="14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Dersin amacı, </w:t>
            </w:r>
            <w:r w:rsidR="002221A2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dilin farklı görünümlerinden biri durumundaki </w:t>
            </w:r>
            <w:r w:rsidR="00733A40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ağız</w:t>
            </w:r>
            <w:r w:rsidR="002221A2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larla ilgili temel hususları aktararak öğrencilerin ağız verileri ve ağızlara dayalı metinler üzerinden ses bilgisi, biçimbilgisi, </w:t>
            </w:r>
            <w:r w:rsidR="0021230E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sözdizimi, sözvarlığı</w:t>
            </w:r>
            <w:r w:rsidR="002221A2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başta olmak üzere </w:t>
            </w:r>
            <w:r w:rsidR="00D923E3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her türlü dil</w:t>
            </w:r>
            <w:r w:rsidR="005264FE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</w:t>
            </w:r>
            <w:r w:rsidR="002221A2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bil</w:t>
            </w:r>
            <w:r w:rsidR="00D923E3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gisel düzeyde çözümlemeler </w:t>
            </w:r>
            <w:r w:rsidR="002221A2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yapabilmelerini sağlamaktır.</w:t>
            </w:r>
          </w:p>
        </w:tc>
      </w:tr>
      <w:tr w:rsidR="0005781E">
        <w:trPr>
          <w:trHeight w:val="837"/>
        </w:trPr>
        <w:tc>
          <w:tcPr>
            <w:tcW w:w="1256" w:type="pct"/>
            <w:gridSpan w:val="2"/>
            <w:vAlign w:val="center"/>
            <w:hideMark/>
          </w:tcPr>
          <w:p w:rsidR="0005781E" w:rsidRDefault="00B464A7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Dersin Özet İçeriği</w:t>
            </w:r>
          </w:p>
        </w:tc>
        <w:tc>
          <w:tcPr>
            <w:tcW w:w="3744" w:type="pct"/>
            <w:gridSpan w:val="9"/>
            <w:vAlign w:val="center"/>
            <w:hideMark/>
          </w:tcPr>
          <w:p w:rsidR="0005781E" w:rsidRDefault="00B464A7" w:rsidP="00CA1A8B">
            <w:pPr>
              <w:spacing w:before="120" w:after="120" w:line="270" w:lineRule="atLeast"/>
              <w:ind w:right="141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Derste, </w:t>
            </w:r>
            <w:r w:rsidR="00733A40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ağız kavramıyla ilgili temel ilkelere temas </w:t>
            </w:r>
            <w:r w:rsidR="0021230E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edilerek</w:t>
            </w:r>
            <w:r w:rsidR="00733A40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dilin farklı görünümleri içerisinde ağızların önemi belirtilecek, Türkiye'deki ağız araştırmalarının geçmişi irdelenecek ve belirlenmiş bazı bölgelerde yapılan derlemeler sonucu elde edilen metinler üzerinde </w:t>
            </w:r>
            <w:r w:rsidR="009F2117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dilsel</w:t>
            </w:r>
            <w:r w:rsidR="00D923E3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</w:t>
            </w:r>
            <w:r w:rsidR="00CA1A8B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analizler gerçekleştirilecektir</w:t>
            </w:r>
            <w:r w:rsidR="00733A40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.</w:t>
            </w:r>
          </w:p>
        </w:tc>
      </w:tr>
      <w:tr w:rsidR="0005781E">
        <w:trPr>
          <w:trHeight w:val="542"/>
        </w:trPr>
        <w:tc>
          <w:tcPr>
            <w:tcW w:w="1256" w:type="pct"/>
            <w:gridSpan w:val="2"/>
            <w:vAlign w:val="center"/>
          </w:tcPr>
          <w:p w:rsidR="0005781E" w:rsidRDefault="00B464A7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Ön Koşul Dersleri</w:t>
            </w:r>
          </w:p>
        </w:tc>
        <w:tc>
          <w:tcPr>
            <w:tcW w:w="3744" w:type="pct"/>
            <w:gridSpan w:val="9"/>
            <w:vAlign w:val="center"/>
          </w:tcPr>
          <w:p w:rsidR="0005781E" w:rsidRDefault="00B464A7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-</w:t>
            </w:r>
          </w:p>
        </w:tc>
      </w:tr>
      <w:tr w:rsidR="0005781E">
        <w:trPr>
          <w:trHeight w:val="693"/>
        </w:trPr>
        <w:tc>
          <w:tcPr>
            <w:tcW w:w="1256" w:type="pct"/>
            <w:gridSpan w:val="2"/>
            <w:vAlign w:val="center"/>
          </w:tcPr>
          <w:p w:rsidR="0005781E" w:rsidRDefault="00B464A7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Öğretim Yöntemleri</w:t>
            </w:r>
          </w:p>
        </w:tc>
        <w:tc>
          <w:tcPr>
            <w:tcW w:w="3744" w:type="pct"/>
            <w:gridSpan w:val="9"/>
            <w:vAlign w:val="center"/>
          </w:tcPr>
          <w:p w:rsidR="0005781E" w:rsidRDefault="00B464A7" w:rsidP="0021230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Anlatım, </w:t>
            </w:r>
            <w:r w:rsidR="0021230E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Tartışma, Soru-Yanıt</w:t>
            </w:r>
          </w:p>
        </w:tc>
      </w:tr>
      <w:tr w:rsidR="0005781E">
        <w:trPr>
          <w:trHeight w:val="445"/>
        </w:trPr>
        <w:tc>
          <w:tcPr>
            <w:tcW w:w="1256" w:type="pct"/>
            <w:gridSpan w:val="2"/>
            <w:vAlign w:val="center"/>
          </w:tcPr>
          <w:p w:rsidR="0005781E" w:rsidRDefault="00B464A7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Ders Kitabı / Önerilen Kaynaklar</w:t>
            </w:r>
          </w:p>
        </w:tc>
        <w:tc>
          <w:tcPr>
            <w:tcW w:w="3744" w:type="pct"/>
            <w:gridSpan w:val="9"/>
            <w:vAlign w:val="center"/>
          </w:tcPr>
          <w:p w:rsidR="0005781E" w:rsidRDefault="00601713">
            <w:pPr>
              <w:pStyle w:val="ListeParagraf"/>
              <w:spacing w:before="120" w:line="270" w:lineRule="atLeast"/>
              <w:ind w:left="0"/>
              <w:rPr>
                <w:rFonts w:asciiTheme="majorBidi" w:eastAsia="Times New Roman" w:hAnsiTheme="majorBidi" w:cstheme="majorBidi"/>
                <w:b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lang w:eastAsia="tr-TR"/>
              </w:rPr>
              <w:t>Ders Kitabı</w:t>
            </w:r>
            <w:r w:rsidR="00B464A7">
              <w:rPr>
                <w:rFonts w:asciiTheme="majorBidi" w:eastAsia="Times New Roman" w:hAnsiTheme="majorBidi" w:cstheme="majorBidi"/>
                <w:b/>
                <w:color w:val="000000" w:themeColor="text1"/>
                <w:lang w:eastAsia="tr-TR"/>
              </w:rPr>
              <w:t>:</w:t>
            </w:r>
          </w:p>
          <w:p w:rsidR="0021230E" w:rsidRDefault="0021230E" w:rsidP="0021230E">
            <w:pPr>
              <w:pStyle w:val="ListeParagraf"/>
              <w:numPr>
                <w:ilvl w:val="0"/>
                <w:numId w:val="7"/>
              </w:numPr>
              <w:spacing w:line="270" w:lineRule="atLeast"/>
              <w:ind w:left="355" w:right="141" w:hanging="273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733A40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Demir,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N.</w:t>
            </w:r>
            <w:r w:rsidRPr="00733A40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(2013). </w:t>
            </w:r>
            <w:r w:rsidRPr="00733A40">
              <w:rPr>
                <w:rFonts w:asciiTheme="majorBidi" w:eastAsia="Times New Roman" w:hAnsiTheme="majorBidi" w:cstheme="majorBidi"/>
                <w:i/>
                <w:color w:val="000000" w:themeColor="text1"/>
                <w:lang w:eastAsia="tr-TR"/>
              </w:rPr>
              <w:t>Ankara Örneğinde Ağızların Belgelenmesi</w:t>
            </w:r>
            <w:r w:rsidRPr="00733A40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. An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kara: Türk Dil Kurumu Yayınları.</w:t>
            </w:r>
          </w:p>
          <w:p w:rsidR="0005781E" w:rsidRDefault="009F2117">
            <w:pPr>
              <w:spacing w:before="120" w:line="270" w:lineRule="atLeast"/>
              <w:ind w:right="141"/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lang w:eastAsia="tr-TR"/>
              </w:rPr>
              <w:t>Önerilen</w:t>
            </w:r>
            <w:r w:rsidR="00601713">
              <w:rPr>
                <w:rFonts w:asciiTheme="majorBidi" w:eastAsia="Times New Roman" w:hAnsiTheme="majorBidi" w:cstheme="majorBidi"/>
                <w:b/>
                <w:color w:val="000000" w:themeColor="text1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color w:val="000000" w:themeColor="text1"/>
                <w:lang w:eastAsia="tr-TR"/>
              </w:rPr>
              <w:t>Kaynaklar</w:t>
            </w:r>
            <w:r w:rsidR="00B464A7">
              <w:rPr>
                <w:rFonts w:asciiTheme="majorBidi" w:eastAsia="Times New Roman" w:hAnsiTheme="majorBidi" w:cstheme="majorBidi"/>
                <w:b/>
                <w:color w:val="000000" w:themeColor="text1"/>
                <w:lang w:eastAsia="tr-TR"/>
              </w:rPr>
              <w:t>:</w:t>
            </w:r>
          </w:p>
          <w:p w:rsidR="00F240E4" w:rsidRDefault="00F240E4" w:rsidP="0021230E">
            <w:pPr>
              <w:pStyle w:val="ListeParagraf"/>
              <w:numPr>
                <w:ilvl w:val="0"/>
                <w:numId w:val="7"/>
              </w:numPr>
              <w:spacing w:after="120" w:line="270" w:lineRule="atLeast"/>
              <w:ind w:left="355" w:right="141" w:hanging="273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proofErr w:type="spellStart"/>
            <w:r w:rsidRPr="00733A40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Gemalmaz</w:t>
            </w:r>
            <w:proofErr w:type="spellEnd"/>
            <w:r w:rsidRPr="00733A40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, </w:t>
            </w:r>
            <w:r w:rsidR="00F20CDB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E. </w:t>
            </w:r>
            <w:r w:rsidRPr="00733A40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(1995). </w:t>
            </w:r>
            <w:r w:rsidRPr="00733A40">
              <w:rPr>
                <w:rFonts w:asciiTheme="majorBidi" w:eastAsia="Times New Roman" w:hAnsiTheme="majorBidi" w:cstheme="majorBidi"/>
                <w:i/>
                <w:color w:val="000000" w:themeColor="text1"/>
                <w:lang w:eastAsia="tr-TR"/>
              </w:rPr>
              <w:t>Erzurum İli Ağızları</w:t>
            </w:r>
            <w:r w:rsidRPr="00733A40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. Ankara: Türk Dil Kurumu Yayınları</w:t>
            </w:r>
            <w:r w:rsidR="0021230E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.</w:t>
            </w:r>
          </w:p>
          <w:p w:rsidR="00F240E4" w:rsidRDefault="00F240E4" w:rsidP="0021230E">
            <w:pPr>
              <w:pStyle w:val="ListeParagraf"/>
              <w:numPr>
                <w:ilvl w:val="0"/>
                <w:numId w:val="7"/>
              </w:numPr>
              <w:spacing w:line="270" w:lineRule="atLeast"/>
              <w:ind w:left="355" w:right="141" w:hanging="273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733A40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Karahan, </w:t>
            </w:r>
            <w:r w:rsidR="00F20CDB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L. </w:t>
            </w:r>
            <w:r w:rsidRPr="00733A40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(1996). </w:t>
            </w:r>
            <w:r w:rsidRPr="00733A40">
              <w:rPr>
                <w:rFonts w:asciiTheme="majorBidi" w:eastAsia="Times New Roman" w:hAnsiTheme="majorBidi" w:cstheme="majorBidi"/>
                <w:i/>
                <w:color w:val="000000" w:themeColor="text1"/>
                <w:lang w:eastAsia="tr-TR"/>
              </w:rPr>
              <w:t>Anadolu Ağızlarının Sınıflandırılması</w:t>
            </w:r>
            <w:r w:rsidRPr="00733A40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. Ankara: Türk Dil Kurumu Yayınları.</w:t>
            </w:r>
          </w:p>
          <w:p w:rsidR="0021230E" w:rsidRDefault="0021230E" w:rsidP="0021230E">
            <w:pPr>
              <w:pStyle w:val="ListeParagraf"/>
              <w:numPr>
                <w:ilvl w:val="0"/>
                <w:numId w:val="7"/>
              </w:numPr>
              <w:spacing w:before="120" w:line="270" w:lineRule="atLeast"/>
              <w:ind w:left="355" w:right="141" w:hanging="273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Komisyon (2000). </w:t>
            </w:r>
            <w:r w:rsidRPr="00D923E3">
              <w:rPr>
                <w:rFonts w:asciiTheme="majorBidi" w:eastAsia="Times New Roman" w:hAnsiTheme="majorBidi" w:cstheme="majorBidi"/>
                <w:i/>
                <w:color w:val="000000" w:themeColor="text1"/>
                <w:lang w:eastAsia="tr-TR"/>
              </w:rPr>
              <w:t xml:space="preserve">Türkçe'nin Ağızları </w:t>
            </w:r>
            <w:proofErr w:type="spellStart"/>
            <w:r w:rsidRPr="00D923E3">
              <w:rPr>
                <w:rFonts w:asciiTheme="majorBidi" w:eastAsia="Times New Roman" w:hAnsiTheme="majorBidi" w:cstheme="majorBidi"/>
                <w:i/>
                <w:color w:val="000000" w:themeColor="text1"/>
                <w:lang w:eastAsia="tr-TR"/>
              </w:rPr>
              <w:t>Çalıştayı</w:t>
            </w:r>
            <w:proofErr w:type="spellEnd"/>
            <w:r w:rsidRPr="00D923E3">
              <w:rPr>
                <w:rFonts w:asciiTheme="majorBidi" w:eastAsia="Times New Roman" w:hAnsiTheme="majorBidi" w:cstheme="majorBidi"/>
                <w:i/>
                <w:color w:val="000000" w:themeColor="text1"/>
                <w:lang w:eastAsia="tr-TR"/>
              </w:rPr>
              <w:t xml:space="preserve"> Bildirileri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. İstanbul: Boğaziçi Üniversitesi Yayınları.</w:t>
            </w:r>
          </w:p>
          <w:p w:rsidR="0005781E" w:rsidRDefault="00F240E4" w:rsidP="0021230E">
            <w:pPr>
              <w:pStyle w:val="ListeParagraf"/>
              <w:numPr>
                <w:ilvl w:val="0"/>
                <w:numId w:val="7"/>
              </w:numPr>
              <w:spacing w:after="120" w:line="270" w:lineRule="atLeast"/>
              <w:ind w:left="355" w:right="141" w:hanging="273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733A40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Korkmaz, </w:t>
            </w:r>
            <w:r w:rsidR="00F20CDB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Z. </w:t>
            </w:r>
            <w:r w:rsidRPr="00733A40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(1994). </w:t>
            </w:r>
            <w:r w:rsidRPr="00733A40">
              <w:rPr>
                <w:rFonts w:asciiTheme="majorBidi" w:eastAsia="Times New Roman" w:hAnsiTheme="majorBidi" w:cstheme="majorBidi"/>
                <w:i/>
                <w:color w:val="000000" w:themeColor="text1"/>
                <w:lang w:eastAsia="tr-TR"/>
              </w:rPr>
              <w:t>Nevşehir ve Yöresi Ağızları</w:t>
            </w:r>
            <w:r w:rsidRPr="00733A40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. Ankara: Türk Dil Kurumu Yayınları.</w:t>
            </w:r>
          </w:p>
        </w:tc>
      </w:tr>
      <w:tr w:rsidR="0005781E" w:rsidTr="0021230E">
        <w:trPr>
          <w:trHeight w:val="438"/>
        </w:trPr>
        <w:tc>
          <w:tcPr>
            <w:tcW w:w="1256" w:type="pct"/>
            <w:gridSpan w:val="2"/>
            <w:vAlign w:val="center"/>
          </w:tcPr>
          <w:p w:rsidR="0005781E" w:rsidRDefault="00B464A7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Dersin Öğrenme Çıktıları</w:t>
            </w:r>
          </w:p>
        </w:tc>
        <w:tc>
          <w:tcPr>
            <w:tcW w:w="3744" w:type="pct"/>
            <w:gridSpan w:val="9"/>
            <w:vAlign w:val="center"/>
          </w:tcPr>
          <w:p w:rsidR="002426CF" w:rsidRDefault="002426CF">
            <w:pPr>
              <w:spacing w:before="120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Bu dersi başarıyla tamamlayan bir öğrenci;</w:t>
            </w:r>
          </w:p>
          <w:p w:rsidR="0005781E" w:rsidRPr="00F240E4" w:rsidRDefault="0021230E" w:rsidP="0021230E">
            <w:pPr>
              <w:pStyle w:val="ListeParagraf"/>
              <w:numPr>
                <w:ilvl w:val="0"/>
                <w:numId w:val="10"/>
              </w:numPr>
              <w:spacing w:before="120"/>
              <w:ind w:left="366" w:hanging="284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Ağızları </w:t>
            </w:r>
            <w:r w:rsidR="009F2117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tanımlayıp</w:t>
            </w:r>
            <w:r w:rsidR="00B51530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diğer dil görünümleriyle karşılaştırır.</w:t>
            </w:r>
          </w:p>
          <w:p w:rsidR="0005781E" w:rsidRPr="00F240E4" w:rsidRDefault="00733A40" w:rsidP="0021230E">
            <w:pPr>
              <w:pStyle w:val="ListeParagraf"/>
              <w:numPr>
                <w:ilvl w:val="0"/>
                <w:numId w:val="10"/>
              </w:numPr>
              <w:ind w:left="366" w:hanging="284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F240E4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Ağızların derlenmesi faaliyetlerinde</w:t>
            </w:r>
            <w:r w:rsidR="00D923E3" w:rsidRPr="00F240E4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aktif olarak bulunur</w:t>
            </w:r>
            <w:r w:rsidR="00B464A7" w:rsidRPr="00F240E4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.</w:t>
            </w:r>
          </w:p>
          <w:p w:rsidR="0005781E" w:rsidRPr="00F240E4" w:rsidRDefault="00733A40" w:rsidP="0021230E">
            <w:pPr>
              <w:pStyle w:val="ListeParagraf"/>
              <w:numPr>
                <w:ilvl w:val="0"/>
                <w:numId w:val="10"/>
              </w:numPr>
              <w:ind w:left="366" w:hanging="284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F240E4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Ağızların, daha özelde ise Anadolu ağızlarının oluşum sebeplerini ve dağılımlarını yorumlar.</w:t>
            </w:r>
          </w:p>
          <w:p w:rsidR="004F6896" w:rsidRPr="004F6896" w:rsidRDefault="00733A40" w:rsidP="0098107F">
            <w:pPr>
              <w:pStyle w:val="ListeParagraf"/>
              <w:numPr>
                <w:ilvl w:val="0"/>
                <w:numId w:val="10"/>
              </w:numPr>
              <w:spacing w:after="120"/>
              <w:ind w:left="363" w:hanging="284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F240E4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Türkiye'nin çeşitli bölgelerinden </w:t>
            </w:r>
            <w:r w:rsidR="00D923E3" w:rsidRPr="00F240E4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derlenmiş</w:t>
            </w:r>
            <w:r w:rsidRPr="00F240E4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</w:t>
            </w:r>
            <w:r w:rsidR="00D923E3" w:rsidRPr="00F240E4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ağız </w:t>
            </w:r>
            <w:r w:rsidR="0021230E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malzemesi </w:t>
            </w:r>
            <w:r w:rsidRPr="00F240E4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üzerinde </w:t>
            </w:r>
            <w:proofErr w:type="spellStart"/>
            <w:r w:rsidRPr="00F240E4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sesbilgisel</w:t>
            </w:r>
            <w:proofErr w:type="spellEnd"/>
            <w:r w:rsidRPr="00F240E4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, </w:t>
            </w:r>
            <w:proofErr w:type="spellStart"/>
            <w:r w:rsidRPr="00F240E4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biçimbilgisel</w:t>
            </w:r>
            <w:proofErr w:type="spellEnd"/>
            <w:r w:rsidRPr="00F240E4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ve </w:t>
            </w:r>
            <w:r w:rsidR="00D923E3" w:rsidRPr="00F240E4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diğer düzeylerde </w:t>
            </w:r>
            <w:r w:rsidRPr="00F240E4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analizler yapar.</w:t>
            </w:r>
          </w:p>
        </w:tc>
      </w:tr>
      <w:tr w:rsidR="0005781E">
        <w:trPr>
          <w:trHeight w:val="63"/>
        </w:trPr>
        <w:tc>
          <w:tcPr>
            <w:tcW w:w="1256" w:type="pct"/>
            <w:gridSpan w:val="2"/>
            <w:vMerge w:val="restart"/>
            <w:vAlign w:val="center"/>
          </w:tcPr>
          <w:p w:rsidR="0005781E" w:rsidRDefault="00B464A7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lastRenderedPageBreak/>
              <w:t>Ölçme ve Değerlendirme</w:t>
            </w:r>
          </w:p>
        </w:tc>
        <w:tc>
          <w:tcPr>
            <w:tcW w:w="2732" w:type="pct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781E" w:rsidRDefault="00B464A7">
            <w:pPr>
              <w:spacing w:line="27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Araçlar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781E" w:rsidRDefault="00B464A7">
            <w:pPr>
              <w:spacing w:line="27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Sayısı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781E" w:rsidRDefault="00B464A7">
            <w:pPr>
              <w:spacing w:line="27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Katkı Yüzdesi</w:t>
            </w:r>
          </w:p>
        </w:tc>
      </w:tr>
      <w:tr w:rsidR="0005781E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05781E" w:rsidRDefault="0005781E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 w:val="restart"/>
            <w:textDirection w:val="btLr"/>
            <w:vAlign w:val="center"/>
          </w:tcPr>
          <w:p w:rsidR="0005781E" w:rsidRDefault="00B464A7">
            <w:pPr>
              <w:spacing w:line="27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Ara Sınavlar</w:t>
            </w:r>
          </w:p>
        </w:tc>
        <w:tc>
          <w:tcPr>
            <w:tcW w:w="2346" w:type="pct"/>
            <w:gridSpan w:val="6"/>
            <w:vAlign w:val="center"/>
          </w:tcPr>
          <w:p w:rsidR="0005781E" w:rsidRDefault="00B464A7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lang w:eastAsia="tr-TR"/>
              </w:rPr>
              <w:t>Kısa Sınav(</w:t>
            </w:r>
            <w:proofErr w:type="spellStart"/>
            <w:r>
              <w:rPr>
                <w:rFonts w:asciiTheme="majorBidi" w:eastAsia="Times New Roman" w:hAnsiTheme="majorBidi" w:cstheme="majorBidi"/>
                <w:lang w:eastAsia="tr-TR"/>
              </w:rPr>
              <w:t>lar</w:t>
            </w:r>
            <w:proofErr w:type="spellEnd"/>
            <w:r>
              <w:rPr>
                <w:rFonts w:asciiTheme="majorBidi" w:eastAsia="Times New Roman" w:hAnsiTheme="majorBidi" w:cstheme="majorBidi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05781E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05781E" w:rsidRDefault="0005781E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05781E" w:rsidRDefault="00B464A7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lang w:eastAsia="tr-TR"/>
              </w:rPr>
              <w:t>Sınav(</w:t>
            </w:r>
            <w:proofErr w:type="spellStart"/>
            <w:r>
              <w:rPr>
                <w:rFonts w:asciiTheme="majorBidi" w:eastAsia="Times New Roman" w:hAnsiTheme="majorBidi" w:cstheme="majorBidi"/>
                <w:lang w:eastAsia="tr-TR"/>
              </w:rPr>
              <w:t>lar</w:t>
            </w:r>
            <w:proofErr w:type="spellEnd"/>
            <w:r>
              <w:rPr>
                <w:rFonts w:asciiTheme="majorBidi" w:eastAsia="Times New Roman" w:hAnsiTheme="majorBidi" w:cstheme="majorBidi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05781E" w:rsidRDefault="00B464A7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1</w:t>
            </w:r>
          </w:p>
        </w:tc>
        <w:tc>
          <w:tcPr>
            <w:tcW w:w="539" w:type="pct"/>
            <w:vAlign w:val="center"/>
          </w:tcPr>
          <w:p w:rsidR="0005781E" w:rsidRDefault="00B464A7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40</w:t>
            </w:r>
          </w:p>
        </w:tc>
      </w:tr>
      <w:tr w:rsidR="0005781E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05781E" w:rsidRDefault="0005781E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05781E" w:rsidRDefault="00B464A7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lang w:eastAsia="tr-TR"/>
              </w:rPr>
              <w:t>Yarıyıl/Yıl İçi Uygulamaları</w:t>
            </w:r>
          </w:p>
        </w:tc>
        <w:tc>
          <w:tcPr>
            <w:tcW w:w="473" w:type="pct"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05781E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05781E" w:rsidRDefault="0005781E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05781E" w:rsidRDefault="00B464A7">
            <w:pPr>
              <w:rPr>
                <w:rFonts w:asciiTheme="majorBidi" w:eastAsia="Times New Roman" w:hAnsiTheme="majorBidi" w:cstheme="majorBidi"/>
                <w:lang w:eastAsia="tr-TR"/>
              </w:rPr>
            </w:pPr>
            <w:r>
              <w:rPr>
                <w:rFonts w:asciiTheme="majorBidi" w:hAnsiTheme="majorBidi" w:cstheme="majorBidi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05781E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05781E" w:rsidRDefault="0005781E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05781E" w:rsidRDefault="00B464A7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>
              <w:rPr>
                <w:rFonts w:asciiTheme="majorBidi" w:hAnsiTheme="majorBidi" w:cstheme="majorBidi"/>
              </w:rPr>
              <w:t>Ödev(</w:t>
            </w:r>
            <w:proofErr w:type="spellStart"/>
            <w:r>
              <w:rPr>
                <w:rFonts w:asciiTheme="majorBidi" w:hAnsiTheme="majorBidi" w:cstheme="majorBidi"/>
              </w:rPr>
              <w:t>ler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73" w:type="pct"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05781E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05781E" w:rsidRDefault="0005781E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05781E" w:rsidRDefault="00B464A7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lang w:eastAsia="tr-TR"/>
              </w:rPr>
              <w:t>Proje(</w:t>
            </w:r>
            <w:proofErr w:type="spellStart"/>
            <w:r>
              <w:rPr>
                <w:rFonts w:asciiTheme="majorBidi" w:eastAsia="Times New Roman" w:hAnsiTheme="majorBidi" w:cstheme="majorBidi"/>
                <w:lang w:eastAsia="tr-TR"/>
              </w:rPr>
              <w:t>ler</w:t>
            </w:r>
            <w:proofErr w:type="spellEnd"/>
            <w:r>
              <w:rPr>
                <w:rFonts w:asciiTheme="majorBidi" w:eastAsia="Times New Roman" w:hAnsiTheme="majorBidi" w:cstheme="majorBidi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05781E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05781E" w:rsidRDefault="0005781E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05781E" w:rsidRDefault="00B464A7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lang w:eastAsia="tr-TR"/>
              </w:rPr>
              <w:t>Laboratuvar(</w:t>
            </w:r>
            <w:proofErr w:type="spellStart"/>
            <w:r>
              <w:rPr>
                <w:rFonts w:asciiTheme="majorBidi" w:eastAsia="Times New Roman" w:hAnsiTheme="majorBidi" w:cstheme="majorBidi"/>
                <w:lang w:eastAsia="tr-TR"/>
              </w:rPr>
              <w:t>lar</w:t>
            </w:r>
            <w:proofErr w:type="spellEnd"/>
            <w:r>
              <w:rPr>
                <w:rFonts w:asciiTheme="majorBidi" w:eastAsia="Times New Roman" w:hAnsiTheme="majorBidi" w:cstheme="majorBidi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05781E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05781E" w:rsidRDefault="0005781E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05781E" w:rsidRDefault="00B464A7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lang w:eastAsia="tr-TR"/>
              </w:rPr>
              <w:t>Diğer (</w:t>
            </w:r>
            <w:proofErr w:type="gramStart"/>
            <w:r>
              <w:rPr>
                <w:rFonts w:asciiTheme="majorBidi" w:eastAsia="Times New Roman" w:hAnsiTheme="majorBidi" w:cstheme="majorBidi"/>
                <w:lang w:eastAsia="tr-TR"/>
              </w:rPr>
              <w:t>………………………..…..….</w:t>
            </w:r>
            <w:proofErr w:type="gramEnd"/>
            <w:r>
              <w:rPr>
                <w:rFonts w:asciiTheme="majorBidi" w:eastAsia="Times New Roman" w:hAnsiTheme="majorBidi" w:cstheme="majorBidi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05781E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05781E" w:rsidRDefault="0005781E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tcBorders>
              <w:bottom w:val="single" w:sz="12" w:space="0" w:color="auto"/>
            </w:tcBorders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tcBorders>
              <w:bottom w:val="single" w:sz="12" w:space="0" w:color="auto"/>
            </w:tcBorders>
            <w:vAlign w:val="center"/>
          </w:tcPr>
          <w:p w:rsidR="0005781E" w:rsidRDefault="00B464A7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 xml:space="preserve">Yarıyıl İçi Toplamı </w:t>
            </w:r>
            <w: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lang w:eastAsia="tr-TR"/>
              </w:rPr>
              <w:t>(Toplamı 40 olmalıdır.)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05781E" w:rsidRDefault="00B464A7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1</w:t>
            </w:r>
          </w:p>
        </w:tc>
        <w:tc>
          <w:tcPr>
            <w:tcW w:w="539" w:type="pct"/>
            <w:tcBorders>
              <w:bottom w:val="single" w:sz="12" w:space="0" w:color="auto"/>
            </w:tcBorders>
            <w:vAlign w:val="center"/>
          </w:tcPr>
          <w:p w:rsidR="0005781E" w:rsidRDefault="00B464A7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40</w:t>
            </w:r>
          </w:p>
        </w:tc>
      </w:tr>
      <w:tr w:rsidR="0005781E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05781E" w:rsidRDefault="0005781E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5781E" w:rsidRDefault="00B464A7">
            <w:pPr>
              <w:spacing w:line="27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Yarıyıl Sonu Sınavlar</w:t>
            </w:r>
          </w:p>
        </w:tc>
        <w:tc>
          <w:tcPr>
            <w:tcW w:w="2346" w:type="pct"/>
            <w:gridSpan w:val="6"/>
            <w:tcBorders>
              <w:top w:val="single" w:sz="12" w:space="0" w:color="auto"/>
            </w:tcBorders>
            <w:vAlign w:val="center"/>
          </w:tcPr>
          <w:p w:rsidR="0005781E" w:rsidRDefault="00B464A7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lang w:eastAsia="tr-TR"/>
              </w:rPr>
              <w:t>Kısa Sınav(</w:t>
            </w:r>
            <w:proofErr w:type="spellStart"/>
            <w:r>
              <w:rPr>
                <w:rFonts w:asciiTheme="majorBidi" w:eastAsia="Times New Roman" w:hAnsiTheme="majorBidi" w:cstheme="majorBidi"/>
                <w:lang w:eastAsia="tr-TR"/>
              </w:rPr>
              <w:t>lar</w:t>
            </w:r>
            <w:proofErr w:type="spellEnd"/>
            <w:r>
              <w:rPr>
                <w:rFonts w:asciiTheme="majorBidi" w:eastAsia="Times New Roman" w:hAnsiTheme="majorBidi" w:cstheme="majorBidi"/>
                <w:lang w:eastAsia="tr-TR"/>
              </w:rPr>
              <w:t>)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tcBorders>
              <w:top w:val="single" w:sz="12" w:space="0" w:color="auto"/>
            </w:tcBorders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05781E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05781E" w:rsidRDefault="0005781E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05781E" w:rsidRDefault="00B464A7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lang w:eastAsia="tr-TR"/>
              </w:rPr>
              <w:t>Sınav(</w:t>
            </w:r>
            <w:proofErr w:type="spellStart"/>
            <w:r>
              <w:rPr>
                <w:rFonts w:asciiTheme="majorBidi" w:eastAsia="Times New Roman" w:hAnsiTheme="majorBidi" w:cstheme="majorBidi"/>
                <w:lang w:eastAsia="tr-TR"/>
              </w:rPr>
              <w:t>lar</w:t>
            </w:r>
            <w:proofErr w:type="spellEnd"/>
            <w:r>
              <w:rPr>
                <w:rFonts w:asciiTheme="majorBidi" w:eastAsia="Times New Roman" w:hAnsiTheme="majorBidi" w:cstheme="majorBidi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05781E" w:rsidRDefault="00B464A7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1</w:t>
            </w:r>
          </w:p>
        </w:tc>
        <w:tc>
          <w:tcPr>
            <w:tcW w:w="539" w:type="pct"/>
            <w:vAlign w:val="center"/>
          </w:tcPr>
          <w:p w:rsidR="0005781E" w:rsidRDefault="00B464A7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60</w:t>
            </w:r>
          </w:p>
        </w:tc>
      </w:tr>
      <w:tr w:rsidR="0005781E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05781E" w:rsidRDefault="0005781E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05781E" w:rsidRDefault="00B464A7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lang w:eastAsia="tr-TR"/>
              </w:rPr>
              <w:t>Yarıyıl/Yıl İçi Uygulamaları</w:t>
            </w:r>
          </w:p>
        </w:tc>
        <w:tc>
          <w:tcPr>
            <w:tcW w:w="473" w:type="pct"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05781E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05781E" w:rsidRDefault="0005781E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05781E" w:rsidRDefault="00B464A7">
            <w:pPr>
              <w:rPr>
                <w:rFonts w:asciiTheme="majorBidi" w:eastAsia="Times New Roman" w:hAnsiTheme="majorBidi" w:cstheme="majorBidi"/>
                <w:lang w:eastAsia="tr-TR"/>
              </w:rPr>
            </w:pPr>
            <w:r>
              <w:rPr>
                <w:rFonts w:asciiTheme="majorBidi" w:hAnsiTheme="majorBidi" w:cstheme="majorBidi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05781E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05781E" w:rsidRDefault="0005781E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05781E" w:rsidRDefault="00B464A7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>
              <w:rPr>
                <w:rFonts w:asciiTheme="majorBidi" w:hAnsiTheme="majorBidi" w:cstheme="majorBidi"/>
              </w:rPr>
              <w:t>Ödev(</w:t>
            </w:r>
            <w:proofErr w:type="spellStart"/>
            <w:r>
              <w:rPr>
                <w:rFonts w:asciiTheme="majorBidi" w:hAnsiTheme="majorBidi" w:cstheme="majorBidi"/>
              </w:rPr>
              <w:t>ler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73" w:type="pct"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05781E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05781E" w:rsidRDefault="0005781E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05781E" w:rsidRDefault="00B464A7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lang w:eastAsia="tr-TR"/>
              </w:rPr>
              <w:t>Proje(</w:t>
            </w:r>
            <w:proofErr w:type="spellStart"/>
            <w:r>
              <w:rPr>
                <w:rFonts w:asciiTheme="majorBidi" w:eastAsia="Times New Roman" w:hAnsiTheme="majorBidi" w:cstheme="majorBidi"/>
                <w:lang w:eastAsia="tr-TR"/>
              </w:rPr>
              <w:t>ler</w:t>
            </w:r>
            <w:proofErr w:type="spellEnd"/>
            <w:r>
              <w:rPr>
                <w:rFonts w:asciiTheme="majorBidi" w:eastAsia="Times New Roman" w:hAnsiTheme="majorBidi" w:cstheme="majorBidi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05781E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05781E" w:rsidRDefault="0005781E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05781E" w:rsidRDefault="00B464A7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lang w:eastAsia="tr-TR"/>
              </w:rPr>
              <w:t>Laboratuvar(</w:t>
            </w:r>
            <w:proofErr w:type="spellStart"/>
            <w:r>
              <w:rPr>
                <w:rFonts w:asciiTheme="majorBidi" w:eastAsia="Times New Roman" w:hAnsiTheme="majorBidi" w:cstheme="majorBidi"/>
                <w:lang w:eastAsia="tr-TR"/>
              </w:rPr>
              <w:t>lar</w:t>
            </w:r>
            <w:proofErr w:type="spellEnd"/>
            <w:r>
              <w:rPr>
                <w:rFonts w:asciiTheme="majorBidi" w:eastAsia="Times New Roman" w:hAnsiTheme="majorBidi" w:cstheme="majorBidi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05781E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05781E" w:rsidRDefault="0005781E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05781E" w:rsidRDefault="00B464A7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lang w:eastAsia="tr-TR"/>
              </w:rPr>
              <w:t>Diğer (</w:t>
            </w:r>
            <w:proofErr w:type="gramStart"/>
            <w:r>
              <w:rPr>
                <w:rFonts w:asciiTheme="majorBidi" w:eastAsia="Times New Roman" w:hAnsiTheme="majorBidi" w:cstheme="majorBidi"/>
                <w:lang w:eastAsia="tr-TR"/>
              </w:rPr>
              <w:t>………………………..…..….</w:t>
            </w:r>
            <w:proofErr w:type="gramEnd"/>
            <w:r>
              <w:rPr>
                <w:rFonts w:asciiTheme="majorBidi" w:eastAsia="Times New Roman" w:hAnsiTheme="majorBidi" w:cstheme="majorBidi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05781E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05781E" w:rsidRDefault="0005781E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05781E" w:rsidRDefault="0005781E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05781E" w:rsidRDefault="00B464A7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 xml:space="preserve">Yarıyıl Sonu Toplamı </w:t>
            </w:r>
            <w: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lang w:eastAsia="tr-TR"/>
              </w:rPr>
              <w:t>(Toplamı 60 olmalıdır.)</w:t>
            </w:r>
          </w:p>
        </w:tc>
        <w:tc>
          <w:tcPr>
            <w:tcW w:w="473" w:type="pct"/>
            <w:vAlign w:val="center"/>
          </w:tcPr>
          <w:p w:rsidR="0005781E" w:rsidRDefault="00B464A7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1</w:t>
            </w:r>
          </w:p>
        </w:tc>
        <w:tc>
          <w:tcPr>
            <w:tcW w:w="539" w:type="pct"/>
            <w:vAlign w:val="center"/>
          </w:tcPr>
          <w:p w:rsidR="0005781E" w:rsidRDefault="00B464A7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60</w:t>
            </w:r>
          </w:p>
        </w:tc>
      </w:tr>
    </w:tbl>
    <w:p w:rsidR="0005781E" w:rsidRDefault="0005781E">
      <w:pPr>
        <w:rPr>
          <w:sz w:val="8"/>
        </w:rPr>
      </w:pPr>
    </w:p>
    <w:tbl>
      <w:tblPr>
        <w:tblStyle w:val="TabloKlavuzuAk1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392"/>
      </w:tblGrid>
      <w:tr w:rsidR="0005781E">
        <w:trPr>
          <w:trHeight w:val="47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05781E" w:rsidRDefault="00B464A7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HAFTALIK DERS İÇERİĞİ</w:t>
            </w:r>
          </w:p>
        </w:tc>
      </w:tr>
      <w:tr w:rsidR="0005781E">
        <w:trPr>
          <w:trHeight w:val="346"/>
        </w:trPr>
        <w:tc>
          <w:tcPr>
            <w:tcW w:w="460" w:type="pct"/>
            <w:vAlign w:val="center"/>
            <w:hideMark/>
          </w:tcPr>
          <w:p w:rsidR="0005781E" w:rsidRDefault="00B464A7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Hafta</w:t>
            </w:r>
          </w:p>
        </w:tc>
        <w:tc>
          <w:tcPr>
            <w:tcW w:w="4540" w:type="pct"/>
            <w:vAlign w:val="center"/>
            <w:hideMark/>
          </w:tcPr>
          <w:p w:rsidR="0005781E" w:rsidRDefault="00B464A7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Konular</w:t>
            </w:r>
          </w:p>
        </w:tc>
      </w:tr>
      <w:tr w:rsidR="0005781E">
        <w:trPr>
          <w:trHeight w:val="289"/>
        </w:trPr>
        <w:tc>
          <w:tcPr>
            <w:tcW w:w="460" w:type="pct"/>
            <w:vAlign w:val="center"/>
            <w:hideMark/>
          </w:tcPr>
          <w:p w:rsidR="0005781E" w:rsidRDefault="00B464A7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1</w:t>
            </w:r>
          </w:p>
        </w:tc>
        <w:tc>
          <w:tcPr>
            <w:tcW w:w="4540" w:type="pct"/>
            <w:vAlign w:val="center"/>
          </w:tcPr>
          <w:p w:rsidR="0005781E" w:rsidRDefault="0027196C" w:rsidP="00D923E3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Diyalektoloji disipliniyle ilgili </w:t>
            </w:r>
            <w:r w:rsidR="00D923E3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teorik bilgiler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ve kavramlar</w:t>
            </w:r>
          </w:p>
        </w:tc>
      </w:tr>
      <w:tr w:rsidR="0005781E">
        <w:trPr>
          <w:trHeight w:val="289"/>
        </w:trPr>
        <w:tc>
          <w:tcPr>
            <w:tcW w:w="460" w:type="pct"/>
            <w:vAlign w:val="center"/>
            <w:hideMark/>
          </w:tcPr>
          <w:p w:rsidR="0005781E" w:rsidRDefault="00B464A7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2</w:t>
            </w:r>
          </w:p>
        </w:tc>
        <w:tc>
          <w:tcPr>
            <w:tcW w:w="4540" w:type="pct"/>
            <w:vAlign w:val="center"/>
          </w:tcPr>
          <w:p w:rsidR="0005781E" w:rsidRDefault="0027196C" w:rsidP="0098107F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Dilin farklı görünümleri ve </w:t>
            </w:r>
            <w:r w:rsidR="00D923E3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ilişkili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teri</w:t>
            </w:r>
            <w:r w:rsidR="00B51530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mler (lehçe, şive, ağız, varyant, </w:t>
            </w:r>
            <w:r w:rsidR="0098107F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diyalekt</w:t>
            </w:r>
            <w:r w:rsidR="00B51530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vs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.)</w:t>
            </w:r>
          </w:p>
        </w:tc>
      </w:tr>
      <w:tr w:rsidR="0005781E">
        <w:trPr>
          <w:trHeight w:val="289"/>
        </w:trPr>
        <w:tc>
          <w:tcPr>
            <w:tcW w:w="460" w:type="pct"/>
            <w:vAlign w:val="center"/>
            <w:hideMark/>
          </w:tcPr>
          <w:p w:rsidR="0005781E" w:rsidRDefault="00B464A7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3</w:t>
            </w:r>
          </w:p>
        </w:tc>
        <w:tc>
          <w:tcPr>
            <w:tcW w:w="4540" w:type="pct"/>
            <w:vAlign w:val="center"/>
          </w:tcPr>
          <w:p w:rsidR="0005781E" w:rsidRDefault="00D923E3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Ağız kavramı, terimi </w:t>
            </w:r>
            <w:r w:rsidR="0027196C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ve diğer dil görünümlerinden farkı</w:t>
            </w:r>
          </w:p>
        </w:tc>
      </w:tr>
      <w:tr w:rsidR="0005781E">
        <w:trPr>
          <w:trHeight w:val="289"/>
        </w:trPr>
        <w:tc>
          <w:tcPr>
            <w:tcW w:w="460" w:type="pct"/>
            <w:vAlign w:val="center"/>
            <w:hideMark/>
          </w:tcPr>
          <w:p w:rsidR="0005781E" w:rsidRDefault="00B464A7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4</w:t>
            </w:r>
          </w:p>
        </w:tc>
        <w:tc>
          <w:tcPr>
            <w:tcW w:w="4540" w:type="pct"/>
            <w:vAlign w:val="center"/>
          </w:tcPr>
          <w:p w:rsidR="0005781E" w:rsidRDefault="0027196C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Anadolu ağızları üzerine yapılan çalışmalar</w:t>
            </w:r>
          </w:p>
        </w:tc>
      </w:tr>
      <w:tr w:rsidR="0005781E">
        <w:trPr>
          <w:trHeight w:val="289"/>
        </w:trPr>
        <w:tc>
          <w:tcPr>
            <w:tcW w:w="460" w:type="pct"/>
            <w:vAlign w:val="center"/>
            <w:hideMark/>
          </w:tcPr>
          <w:p w:rsidR="0005781E" w:rsidRDefault="00B464A7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5</w:t>
            </w:r>
          </w:p>
        </w:tc>
        <w:tc>
          <w:tcPr>
            <w:tcW w:w="4540" w:type="pct"/>
            <w:vAlign w:val="center"/>
          </w:tcPr>
          <w:p w:rsidR="0005781E" w:rsidRDefault="0027196C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Anadolu ağızlarının sınıflandırılması faaliyetleri</w:t>
            </w:r>
          </w:p>
        </w:tc>
      </w:tr>
      <w:tr w:rsidR="0005781E">
        <w:trPr>
          <w:trHeight w:val="289"/>
        </w:trPr>
        <w:tc>
          <w:tcPr>
            <w:tcW w:w="460" w:type="pct"/>
            <w:vAlign w:val="center"/>
            <w:hideMark/>
          </w:tcPr>
          <w:p w:rsidR="0005781E" w:rsidRDefault="00B464A7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6</w:t>
            </w:r>
          </w:p>
        </w:tc>
        <w:tc>
          <w:tcPr>
            <w:tcW w:w="4540" w:type="pct"/>
            <w:vAlign w:val="center"/>
          </w:tcPr>
          <w:p w:rsidR="0005781E" w:rsidRDefault="0027196C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Anadolu ağızlarının derlenmesi</w:t>
            </w:r>
          </w:p>
        </w:tc>
      </w:tr>
      <w:tr w:rsidR="0005781E">
        <w:trPr>
          <w:trHeight w:val="289"/>
        </w:trPr>
        <w:tc>
          <w:tcPr>
            <w:tcW w:w="460" w:type="pct"/>
            <w:vAlign w:val="center"/>
            <w:hideMark/>
          </w:tcPr>
          <w:p w:rsidR="0005781E" w:rsidRDefault="00B464A7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7</w:t>
            </w:r>
          </w:p>
        </w:tc>
        <w:tc>
          <w:tcPr>
            <w:tcW w:w="4540" w:type="pct"/>
            <w:vAlign w:val="center"/>
          </w:tcPr>
          <w:p w:rsidR="0005781E" w:rsidRDefault="0027196C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Ağız atlasları</w:t>
            </w:r>
          </w:p>
        </w:tc>
      </w:tr>
      <w:tr w:rsidR="0005781E">
        <w:trPr>
          <w:trHeight w:val="289"/>
        </w:trPr>
        <w:tc>
          <w:tcPr>
            <w:tcW w:w="460" w:type="pct"/>
            <w:vAlign w:val="center"/>
            <w:hideMark/>
          </w:tcPr>
          <w:p w:rsidR="0005781E" w:rsidRDefault="00B464A7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8</w:t>
            </w:r>
          </w:p>
        </w:tc>
        <w:tc>
          <w:tcPr>
            <w:tcW w:w="4540" w:type="pct"/>
            <w:vAlign w:val="center"/>
          </w:tcPr>
          <w:p w:rsidR="0005781E" w:rsidRDefault="0027196C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Çorum ağızları üzerine analizler</w:t>
            </w:r>
          </w:p>
        </w:tc>
      </w:tr>
      <w:tr w:rsidR="0005781E">
        <w:trPr>
          <w:trHeight w:val="289"/>
        </w:trPr>
        <w:tc>
          <w:tcPr>
            <w:tcW w:w="460" w:type="pct"/>
            <w:vAlign w:val="center"/>
            <w:hideMark/>
          </w:tcPr>
          <w:p w:rsidR="0005781E" w:rsidRDefault="00B464A7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9</w:t>
            </w:r>
          </w:p>
        </w:tc>
        <w:tc>
          <w:tcPr>
            <w:tcW w:w="4540" w:type="pct"/>
            <w:vAlign w:val="center"/>
          </w:tcPr>
          <w:p w:rsidR="0005781E" w:rsidRDefault="0027196C" w:rsidP="00B51530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Ege </w:t>
            </w:r>
            <w:r w:rsidR="00B51530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bölgesi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ağızları üzerine analizler</w:t>
            </w:r>
          </w:p>
        </w:tc>
      </w:tr>
      <w:tr w:rsidR="0005781E">
        <w:trPr>
          <w:trHeight w:val="289"/>
        </w:trPr>
        <w:tc>
          <w:tcPr>
            <w:tcW w:w="460" w:type="pct"/>
            <w:vAlign w:val="center"/>
            <w:hideMark/>
          </w:tcPr>
          <w:p w:rsidR="0005781E" w:rsidRDefault="00B464A7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10</w:t>
            </w:r>
          </w:p>
        </w:tc>
        <w:tc>
          <w:tcPr>
            <w:tcW w:w="4540" w:type="pct"/>
            <w:vAlign w:val="center"/>
          </w:tcPr>
          <w:p w:rsidR="0005781E" w:rsidRDefault="0027196C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Trakya yöresi ağızları üzerine analizler</w:t>
            </w:r>
          </w:p>
        </w:tc>
      </w:tr>
      <w:tr w:rsidR="0005781E">
        <w:trPr>
          <w:trHeight w:val="289"/>
        </w:trPr>
        <w:tc>
          <w:tcPr>
            <w:tcW w:w="460" w:type="pct"/>
            <w:vAlign w:val="center"/>
            <w:hideMark/>
          </w:tcPr>
          <w:p w:rsidR="0005781E" w:rsidRDefault="00B464A7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11</w:t>
            </w:r>
          </w:p>
        </w:tc>
        <w:tc>
          <w:tcPr>
            <w:tcW w:w="4540" w:type="pct"/>
            <w:vAlign w:val="center"/>
          </w:tcPr>
          <w:p w:rsidR="0005781E" w:rsidRDefault="0027196C" w:rsidP="00D923E3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Karadeniz </w:t>
            </w:r>
            <w:r w:rsidR="00D923E3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bölgesi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ağızları üzerine analizler</w:t>
            </w:r>
          </w:p>
        </w:tc>
      </w:tr>
      <w:tr w:rsidR="0005781E">
        <w:trPr>
          <w:trHeight w:val="289"/>
        </w:trPr>
        <w:tc>
          <w:tcPr>
            <w:tcW w:w="460" w:type="pct"/>
            <w:vAlign w:val="center"/>
            <w:hideMark/>
          </w:tcPr>
          <w:p w:rsidR="0005781E" w:rsidRDefault="00B464A7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12</w:t>
            </w:r>
          </w:p>
        </w:tc>
        <w:tc>
          <w:tcPr>
            <w:tcW w:w="4540" w:type="pct"/>
            <w:vAlign w:val="center"/>
          </w:tcPr>
          <w:p w:rsidR="0005781E" w:rsidRDefault="0027196C" w:rsidP="0027196C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Orta Anadolu bölgesi ağızları üzerine analizler</w:t>
            </w:r>
          </w:p>
        </w:tc>
      </w:tr>
      <w:tr w:rsidR="0005781E">
        <w:trPr>
          <w:trHeight w:val="289"/>
        </w:trPr>
        <w:tc>
          <w:tcPr>
            <w:tcW w:w="460" w:type="pct"/>
            <w:vAlign w:val="center"/>
            <w:hideMark/>
          </w:tcPr>
          <w:p w:rsidR="0005781E" w:rsidRDefault="00B464A7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13</w:t>
            </w:r>
          </w:p>
        </w:tc>
        <w:tc>
          <w:tcPr>
            <w:tcW w:w="4540" w:type="pct"/>
            <w:vAlign w:val="center"/>
          </w:tcPr>
          <w:p w:rsidR="0005781E" w:rsidRDefault="0027196C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Doğu/Güneydoğu Anadolu bölgesi ağızları üzerine analizler</w:t>
            </w:r>
          </w:p>
        </w:tc>
      </w:tr>
      <w:tr w:rsidR="0005781E">
        <w:trPr>
          <w:trHeight w:val="289"/>
        </w:trPr>
        <w:tc>
          <w:tcPr>
            <w:tcW w:w="460" w:type="pct"/>
            <w:vAlign w:val="center"/>
            <w:hideMark/>
          </w:tcPr>
          <w:p w:rsidR="0005781E" w:rsidRDefault="00B464A7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14</w:t>
            </w:r>
          </w:p>
        </w:tc>
        <w:tc>
          <w:tcPr>
            <w:tcW w:w="4540" w:type="pct"/>
            <w:vAlign w:val="center"/>
          </w:tcPr>
          <w:p w:rsidR="0005781E" w:rsidRDefault="0027196C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Akdeniz bölgesi ağızları üzerine analizler</w:t>
            </w:r>
          </w:p>
        </w:tc>
      </w:tr>
    </w:tbl>
    <w:p w:rsidR="0005781E" w:rsidRDefault="0005781E">
      <w:pPr>
        <w:spacing w:after="0" w:line="240" w:lineRule="auto"/>
        <w:rPr>
          <w:rFonts w:asciiTheme="majorBidi" w:eastAsia="Times New Roman" w:hAnsiTheme="majorBidi" w:cstheme="majorBidi"/>
          <w:vanish/>
          <w:color w:val="000000" w:themeColor="text1"/>
          <w:lang w:eastAsia="tr-TR"/>
        </w:rPr>
      </w:pPr>
    </w:p>
    <w:p w:rsidR="0005781E" w:rsidRDefault="0005781E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lang w:eastAsia="tr-TR"/>
        </w:rPr>
      </w:pPr>
    </w:p>
    <w:tbl>
      <w:tblPr>
        <w:tblStyle w:val="TabloKlavuzuAk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91"/>
        <w:gridCol w:w="1289"/>
      </w:tblGrid>
      <w:tr w:rsidR="0005781E" w:rsidRPr="00F240E4">
        <w:trPr>
          <w:trHeight w:val="453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05781E" w:rsidRPr="00F240E4" w:rsidRDefault="00B46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bookmarkStart w:id="1" w:name="degsis"/>
            <w:bookmarkEnd w:id="1"/>
            <w:r w:rsidRPr="00F24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DERSİN PROGRAM YETERLİKLERİNE KATKISI</w:t>
            </w:r>
          </w:p>
        </w:tc>
      </w:tr>
      <w:tr w:rsidR="0005781E" w:rsidRPr="00F240E4">
        <w:trPr>
          <w:trHeight w:val="453"/>
        </w:trPr>
        <w:tc>
          <w:tcPr>
            <w:tcW w:w="444" w:type="pct"/>
            <w:vAlign w:val="center"/>
            <w:hideMark/>
          </w:tcPr>
          <w:p w:rsidR="0005781E" w:rsidRPr="00F240E4" w:rsidRDefault="00B46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24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No</w:t>
            </w:r>
          </w:p>
        </w:tc>
        <w:tc>
          <w:tcPr>
            <w:tcW w:w="3855" w:type="pct"/>
            <w:vAlign w:val="center"/>
            <w:hideMark/>
          </w:tcPr>
          <w:p w:rsidR="0005781E" w:rsidRPr="00F240E4" w:rsidRDefault="00B46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24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Programın Öğrenme Çıktıları</w:t>
            </w:r>
          </w:p>
        </w:tc>
        <w:tc>
          <w:tcPr>
            <w:tcW w:w="701" w:type="pct"/>
            <w:vAlign w:val="center"/>
          </w:tcPr>
          <w:p w:rsidR="0005781E" w:rsidRPr="00F240E4" w:rsidRDefault="00B464A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24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Katkı Düzeyi</w:t>
            </w:r>
          </w:p>
        </w:tc>
      </w:tr>
      <w:tr w:rsidR="00F240E4" w:rsidRPr="00F240E4" w:rsidTr="003D7469">
        <w:trPr>
          <w:trHeight w:val="238"/>
        </w:trPr>
        <w:tc>
          <w:tcPr>
            <w:tcW w:w="444" w:type="pct"/>
            <w:vAlign w:val="center"/>
            <w:hideMark/>
          </w:tcPr>
          <w:p w:rsidR="00F240E4" w:rsidRPr="00F240E4" w:rsidRDefault="00F240E4" w:rsidP="00F240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240E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PY-1</w:t>
            </w:r>
          </w:p>
        </w:tc>
        <w:tc>
          <w:tcPr>
            <w:tcW w:w="3855" w:type="pct"/>
          </w:tcPr>
          <w:p w:rsidR="00F240E4" w:rsidRPr="00F240E4" w:rsidRDefault="00F240E4" w:rsidP="00F240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40E4">
              <w:rPr>
                <w:rFonts w:ascii="Times New Roman" w:hAnsi="Times New Roman" w:cs="Times New Roman"/>
              </w:rPr>
              <w:t xml:space="preserve">Türk dili ve edebiyatının temel kavramları, eserleri, olguları, etkileşimleri ve aşamaları hakkında bilgi sahibi olur. </w:t>
            </w:r>
          </w:p>
        </w:tc>
        <w:tc>
          <w:tcPr>
            <w:tcW w:w="701" w:type="pct"/>
            <w:vAlign w:val="center"/>
          </w:tcPr>
          <w:p w:rsidR="00F240E4" w:rsidRPr="00F240E4" w:rsidRDefault="00F240E4" w:rsidP="00F240E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240E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</w:tr>
      <w:tr w:rsidR="00F240E4" w:rsidRPr="00F240E4" w:rsidTr="003D7469">
        <w:trPr>
          <w:trHeight w:val="238"/>
        </w:trPr>
        <w:tc>
          <w:tcPr>
            <w:tcW w:w="444" w:type="pct"/>
            <w:vAlign w:val="center"/>
            <w:hideMark/>
          </w:tcPr>
          <w:p w:rsidR="00F240E4" w:rsidRPr="00F240E4" w:rsidRDefault="00F240E4" w:rsidP="00F240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240E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PY-2</w:t>
            </w:r>
          </w:p>
        </w:tc>
        <w:tc>
          <w:tcPr>
            <w:tcW w:w="3855" w:type="pct"/>
          </w:tcPr>
          <w:p w:rsidR="00F240E4" w:rsidRPr="00F240E4" w:rsidRDefault="00F240E4" w:rsidP="00F240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40E4">
              <w:rPr>
                <w:rFonts w:ascii="Times New Roman" w:hAnsi="Times New Roman" w:cs="Times New Roman"/>
              </w:rPr>
              <w:t xml:space="preserve">Türk dili ve edebiyatının dünya dilleri ve edebiyatları içerisindeki yeri ve önemi hakkında bilgi sahibi olur. </w:t>
            </w:r>
          </w:p>
        </w:tc>
        <w:tc>
          <w:tcPr>
            <w:tcW w:w="701" w:type="pct"/>
            <w:vAlign w:val="center"/>
          </w:tcPr>
          <w:p w:rsidR="00F240E4" w:rsidRPr="00F240E4" w:rsidRDefault="00F240E4" w:rsidP="00F240E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240E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</w:tr>
      <w:tr w:rsidR="00F240E4" w:rsidRPr="00F240E4" w:rsidTr="003D7469">
        <w:trPr>
          <w:trHeight w:val="238"/>
        </w:trPr>
        <w:tc>
          <w:tcPr>
            <w:tcW w:w="444" w:type="pct"/>
            <w:vAlign w:val="center"/>
          </w:tcPr>
          <w:p w:rsidR="00F240E4" w:rsidRPr="00F240E4" w:rsidRDefault="00F240E4" w:rsidP="00F240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240E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PY-3</w:t>
            </w:r>
          </w:p>
        </w:tc>
        <w:tc>
          <w:tcPr>
            <w:tcW w:w="3855" w:type="pct"/>
          </w:tcPr>
          <w:p w:rsidR="00F240E4" w:rsidRPr="00F240E4" w:rsidRDefault="00F240E4" w:rsidP="00F240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40E4">
              <w:rPr>
                <w:rFonts w:ascii="Times New Roman" w:hAnsi="Times New Roman" w:cs="Times New Roman"/>
              </w:rPr>
              <w:t xml:space="preserve">Türk dili ve edebiyatının bilimsel temelini oluşturan tarihî kaynakları bulma, koruma, değerlendirme ve bilim dünyasına sunma becerisine sahip olur. </w:t>
            </w:r>
          </w:p>
        </w:tc>
        <w:tc>
          <w:tcPr>
            <w:tcW w:w="701" w:type="pct"/>
            <w:vAlign w:val="center"/>
          </w:tcPr>
          <w:p w:rsidR="00F240E4" w:rsidRPr="00F240E4" w:rsidRDefault="00F240E4" w:rsidP="00F240E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240E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</w:tr>
      <w:tr w:rsidR="00F240E4" w:rsidRPr="00F240E4" w:rsidTr="003D7469">
        <w:trPr>
          <w:trHeight w:val="238"/>
        </w:trPr>
        <w:tc>
          <w:tcPr>
            <w:tcW w:w="444" w:type="pct"/>
            <w:vAlign w:val="center"/>
          </w:tcPr>
          <w:p w:rsidR="00F240E4" w:rsidRPr="00F240E4" w:rsidRDefault="00F240E4" w:rsidP="00F240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240E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PY-4</w:t>
            </w:r>
          </w:p>
        </w:tc>
        <w:tc>
          <w:tcPr>
            <w:tcW w:w="3855" w:type="pct"/>
          </w:tcPr>
          <w:p w:rsidR="00F240E4" w:rsidRPr="00F240E4" w:rsidRDefault="00F240E4" w:rsidP="00F240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40E4">
              <w:rPr>
                <w:rFonts w:ascii="Times New Roman" w:hAnsi="Times New Roman" w:cs="Times New Roman"/>
              </w:rPr>
              <w:t xml:space="preserve">Türkoloji biliminin doğuşu, gelişimi, temel ekolleri ve Türkologların sosyal bilimler içerisindeki yeri ve önemi hakkında bilgi sahibi olur. </w:t>
            </w:r>
          </w:p>
        </w:tc>
        <w:tc>
          <w:tcPr>
            <w:tcW w:w="701" w:type="pct"/>
            <w:vAlign w:val="center"/>
          </w:tcPr>
          <w:p w:rsidR="00F240E4" w:rsidRPr="00F240E4" w:rsidRDefault="00B51530" w:rsidP="00F240E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</w:tr>
      <w:tr w:rsidR="00F240E4" w:rsidRPr="00F240E4" w:rsidTr="003D7469">
        <w:trPr>
          <w:trHeight w:val="238"/>
        </w:trPr>
        <w:tc>
          <w:tcPr>
            <w:tcW w:w="444" w:type="pct"/>
            <w:vAlign w:val="center"/>
          </w:tcPr>
          <w:p w:rsidR="00F240E4" w:rsidRPr="00F240E4" w:rsidRDefault="00F240E4" w:rsidP="00F240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240E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lastRenderedPageBreak/>
              <w:t>PY-5</w:t>
            </w:r>
          </w:p>
        </w:tc>
        <w:tc>
          <w:tcPr>
            <w:tcW w:w="3855" w:type="pct"/>
          </w:tcPr>
          <w:p w:rsidR="00F240E4" w:rsidRPr="00F240E4" w:rsidRDefault="00F240E4" w:rsidP="00F240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40E4">
              <w:rPr>
                <w:rFonts w:ascii="Times New Roman" w:hAnsi="Times New Roman" w:cs="Times New Roman"/>
              </w:rPr>
              <w:t>Türk dili ve edebiyatının kuramsal ve eleştirel metotlarını etik değerlere bağlı kalarak bilimsel çalışmalarda uygulama beceresi kazanır.</w:t>
            </w:r>
          </w:p>
        </w:tc>
        <w:tc>
          <w:tcPr>
            <w:tcW w:w="701" w:type="pct"/>
            <w:vAlign w:val="center"/>
          </w:tcPr>
          <w:p w:rsidR="00F240E4" w:rsidRPr="00F240E4" w:rsidRDefault="00F240E4" w:rsidP="00F240E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240E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</w:t>
            </w:r>
          </w:p>
        </w:tc>
      </w:tr>
      <w:tr w:rsidR="00F240E4" w:rsidRPr="00F240E4" w:rsidTr="003D7469">
        <w:trPr>
          <w:trHeight w:val="238"/>
        </w:trPr>
        <w:tc>
          <w:tcPr>
            <w:tcW w:w="444" w:type="pct"/>
            <w:vAlign w:val="center"/>
          </w:tcPr>
          <w:p w:rsidR="00F240E4" w:rsidRPr="00F240E4" w:rsidRDefault="00F240E4" w:rsidP="00F240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240E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PY-6</w:t>
            </w:r>
          </w:p>
        </w:tc>
        <w:tc>
          <w:tcPr>
            <w:tcW w:w="3855" w:type="pct"/>
          </w:tcPr>
          <w:p w:rsidR="00F240E4" w:rsidRPr="00F240E4" w:rsidRDefault="00F240E4" w:rsidP="00F240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40E4">
              <w:rPr>
                <w:rFonts w:ascii="Times New Roman" w:hAnsi="Times New Roman" w:cs="Times New Roman"/>
              </w:rPr>
              <w:t xml:space="preserve">Türk dili ve edebiyatı araştırmalarında modern teknolojiyi kullanır. </w:t>
            </w:r>
          </w:p>
        </w:tc>
        <w:tc>
          <w:tcPr>
            <w:tcW w:w="701" w:type="pct"/>
            <w:vAlign w:val="center"/>
          </w:tcPr>
          <w:p w:rsidR="00F240E4" w:rsidRPr="00F240E4" w:rsidRDefault="00F240E4" w:rsidP="00F240E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240E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</w:t>
            </w:r>
          </w:p>
        </w:tc>
      </w:tr>
      <w:tr w:rsidR="00F240E4" w:rsidRPr="00F240E4" w:rsidTr="003D7469">
        <w:trPr>
          <w:trHeight w:val="238"/>
        </w:trPr>
        <w:tc>
          <w:tcPr>
            <w:tcW w:w="444" w:type="pct"/>
            <w:vAlign w:val="center"/>
          </w:tcPr>
          <w:p w:rsidR="00F240E4" w:rsidRPr="00F240E4" w:rsidRDefault="00F240E4" w:rsidP="00F240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240E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PY-7</w:t>
            </w:r>
          </w:p>
        </w:tc>
        <w:tc>
          <w:tcPr>
            <w:tcW w:w="3855" w:type="pct"/>
          </w:tcPr>
          <w:p w:rsidR="00F240E4" w:rsidRPr="00F240E4" w:rsidRDefault="00F240E4" w:rsidP="00F240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40E4">
              <w:rPr>
                <w:rFonts w:ascii="Times New Roman" w:hAnsi="Times New Roman" w:cs="Times New Roman"/>
              </w:rPr>
              <w:t xml:space="preserve">Edinilen bilgi ve becerileri öğrenme ve öğretme ortamlarında uygulayarak sonuçlarını ulusal ve uluslararası alanlarda meslektaşlarıyla paylaşır. </w:t>
            </w:r>
          </w:p>
        </w:tc>
        <w:tc>
          <w:tcPr>
            <w:tcW w:w="701" w:type="pct"/>
            <w:vAlign w:val="center"/>
          </w:tcPr>
          <w:p w:rsidR="00F240E4" w:rsidRPr="00F240E4" w:rsidRDefault="00F240E4" w:rsidP="00F240E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240E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</w:t>
            </w:r>
          </w:p>
        </w:tc>
      </w:tr>
      <w:tr w:rsidR="00F240E4" w:rsidRPr="00F240E4" w:rsidTr="003D7469">
        <w:trPr>
          <w:trHeight w:val="238"/>
        </w:trPr>
        <w:tc>
          <w:tcPr>
            <w:tcW w:w="444" w:type="pct"/>
            <w:vAlign w:val="center"/>
          </w:tcPr>
          <w:p w:rsidR="00F240E4" w:rsidRPr="00F240E4" w:rsidRDefault="00F240E4" w:rsidP="00F240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240E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PY-8</w:t>
            </w:r>
          </w:p>
        </w:tc>
        <w:tc>
          <w:tcPr>
            <w:tcW w:w="3855" w:type="pct"/>
          </w:tcPr>
          <w:p w:rsidR="00F240E4" w:rsidRPr="00F240E4" w:rsidRDefault="00F240E4" w:rsidP="00F240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40E4">
              <w:rPr>
                <w:rFonts w:ascii="Times New Roman" w:hAnsi="Times New Roman" w:cs="Times New Roman"/>
              </w:rPr>
              <w:t>Çağdaş kuramlar çerçevesinde eser yazma ve inceleme yöntemlerini kullanarak edebî eser eleştirisinde bulunur.</w:t>
            </w:r>
          </w:p>
        </w:tc>
        <w:tc>
          <w:tcPr>
            <w:tcW w:w="701" w:type="pct"/>
            <w:vAlign w:val="center"/>
          </w:tcPr>
          <w:p w:rsidR="00F240E4" w:rsidRPr="00F240E4" w:rsidRDefault="00F240E4" w:rsidP="00F240E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240E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</w:t>
            </w:r>
          </w:p>
        </w:tc>
      </w:tr>
      <w:tr w:rsidR="00F240E4" w:rsidRPr="00F240E4" w:rsidTr="003D7469">
        <w:trPr>
          <w:trHeight w:val="238"/>
        </w:trPr>
        <w:tc>
          <w:tcPr>
            <w:tcW w:w="444" w:type="pct"/>
            <w:vAlign w:val="center"/>
          </w:tcPr>
          <w:p w:rsidR="00F240E4" w:rsidRPr="00F240E4" w:rsidRDefault="00F240E4" w:rsidP="00F240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240E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PY-9</w:t>
            </w:r>
          </w:p>
        </w:tc>
        <w:tc>
          <w:tcPr>
            <w:tcW w:w="3855" w:type="pct"/>
          </w:tcPr>
          <w:p w:rsidR="00F240E4" w:rsidRPr="00F240E4" w:rsidRDefault="00F240E4" w:rsidP="00F240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40E4">
              <w:rPr>
                <w:rFonts w:ascii="Times New Roman" w:hAnsi="Times New Roman" w:cs="Times New Roman"/>
              </w:rPr>
              <w:t>Çağdaş edebî kuramları ve araştırma yöntemlerini kullanarak özgün ve bilimsel eserler üretme becerisi kazanır.</w:t>
            </w:r>
          </w:p>
        </w:tc>
        <w:tc>
          <w:tcPr>
            <w:tcW w:w="701" w:type="pct"/>
            <w:vAlign w:val="center"/>
          </w:tcPr>
          <w:p w:rsidR="00F240E4" w:rsidRPr="00F240E4" w:rsidRDefault="00B51530" w:rsidP="00F240E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</w:tr>
      <w:tr w:rsidR="00F240E4" w:rsidRPr="00F240E4" w:rsidTr="003D7469">
        <w:trPr>
          <w:trHeight w:val="238"/>
        </w:trPr>
        <w:tc>
          <w:tcPr>
            <w:tcW w:w="444" w:type="pct"/>
            <w:vAlign w:val="center"/>
          </w:tcPr>
          <w:p w:rsidR="00F240E4" w:rsidRPr="00F240E4" w:rsidRDefault="00F240E4" w:rsidP="00F240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240E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PY-10</w:t>
            </w:r>
          </w:p>
        </w:tc>
        <w:tc>
          <w:tcPr>
            <w:tcW w:w="3855" w:type="pct"/>
          </w:tcPr>
          <w:p w:rsidR="00F240E4" w:rsidRPr="00F240E4" w:rsidRDefault="00F240E4" w:rsidP="00F240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40E4">
              <w:rPr>
                <w:rFonts w:ascii="Times New Roman" w:hAnsi="Times New Roman" w:cs="Times New Roman"/>
              </w:rPr>
              <w:t>Meslekî olarak eğitim kurumlarının yanı sıra; kütüphane, basın-yayın organları, arşiv ve müzelerde çalışma yetisine sahip olur.</w:t>
            </w:r>
          </w:p>
        </w:tc>
        <w:tc>
          <w:tcPr>
            <w:tcW w:w="701" w:type="pct"/>
            <w:vAlign w:val="center"/>
          </w:tcPr>
          <w:p w:rsidR="00F240E4" w:rsidRPr="00F240E4" w:rsidRDefault="00F240E4" w:rsidP="00F240E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240E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</w:tr>
      <w:tr w:rsidR="00F240E4" w:rsidRPr="00F240E4" w:rsidTr="003D7469">
        <w:trPr>
          <w:trHeight w:val="238"/>
        </w:trPr>
        <w:tc>
          <w:tcPr>
            <w:tcW w:w="444" w:type="pct"/>
            <w:vAlign w:val="center"/>
          </w:tcPr>
          <w:p w:rsidR="00F240E4" w:rsidRPr="00F240E4" w:rsidRDefault="00F240E4" w:rsidP="00F240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240E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PY-11</w:t>
            </w:r>
          </w:p>
        </w:tc>
        <w:tc>
          <w:tcPr>
            <w:tcW w:w="3855" w:type="pct"/>
          </w:tcPr>
          <w:p w:rsidR="00F240E4" w:rsidRPr="00F240E4" w:rsidRDefault="00F240E4" w:rsidP="00F240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40E4">
              <w:rPr>
                <w:rFonts w:ascii="Times New Roman" w:hAnsi="Times New Roman" w:cs="Times New Roman"/>
              </w:rPr>
              <w:t xml:space="preserve">Ait olduğu toplumun somut ve somut olmayan kültürel değerlerinin farkına varır ve bunları öğrenme ve aktarma yeterliliğine sahip olur. </w:t>
            </w:r>
          </w:p>
        </w:tc>
        <w:tc>
          <w:tcPr>
            <w:tcW w:w="701" w:type="pct"/>
            <w:vAlign w:val="center"/>
          </w:tcPr>
          <w:p w:rsidR="00F240E4" w:rsidRPr="00F240E4" w:rsidRDefault="00B51530" w:rsidP="00F240E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</w:t>
            </w:r>
          </w:p>
        </w:tc>
      </w:tr>
      <w:tr w:rsidR="0005781E" w:rsidRPr="00F240E4">
        <w:trPr>
          <w:trHeight w:val="453"/>
        </w:trPr>
        <w:tc>
          <w:tcPr>
            <w:tcW w:w="0" w:type="auto"/>
            <w:gridSpan w:val="3"/>
            <w:vAlign w:val="center"/>
          </w:tcPr>
          <w:p w:rsidR="0005781E" w:rsidRPr="00F240E4" w:rsidRDefault="00B464A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24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Katkı Düzeyi</w:t>
            </w:r>
            <w:r w:rsidRPr="00F240E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: 0- Katkı </w:t>
            </w:r>
            <w:proofErr w:type="gramStart"/>
            <w:r w:rsidRPr="00F240E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Yok   1</w:t>
            </w:r>
            <w:proofErr w:type="gramEnd"/>
            <w:r w:rsidRPr="00F240E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 Çok Düşük   2- Düşük   3- Orta   4- Yüksek   5-Çok Yüksek</w:t>
            </w:r>
          </w:p>
        </w:tc>
      </w:tr>
    </w:tbl>
    <w:p w:rsidR="00404EB6" w:rsidRDefault="00404EB6" w:rsidP="00404EB6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:rsidR="00404EB6" w:rsidRDefault="00404EB6" w:rsidP="00404EB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lang w:eastAsia="tr-TR"/>
        </w:rPr>
      </w:pPr>
    </w:p>
    <w:tbl>
      <w:tblPr>
        <w:tblStyle w:val="TabloKlavuzuAk1"/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4"/>
        <w:gridCol w:w="768"/>
        <w:gridCol w:w="804"/>
        <w:gridCol w:w="970"/>
      </w:tblGrid>
      <w:tr w:rsidR="00404EB6" w:rsidRPr="006729D2" w:rsidTr="00E2789F">
        <w:trPr>
          <w:trHeight w:val="52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4EB6" w:rsidRPr="006729D2" w:rsidRDefault="00404EB6" w:rsidP="00E2789F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6729D2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AKTS / İŞ YÜKÜ TABLOSU</w:t>
            </w:r>
          </w:p>
        </w:tc>
      </w:tr>
      <w:tr w:rsidR="00404EB6" w:rsidRPr="006729D2" w:rsidTr="00E2789F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B6" w:rsidRPr="006729D2" w:rsidRDefault="00404EB6" w:rsidP="00E2789F">
            <w:pPr>
              <w:spacing w:line="240" w:lineRule="atLeast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6729D2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Etkinlikler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B6" w:rsidRPr="006729D2" w:rsidRDefault="00404EB6" w:rsidP="00E2789F">
            <w:pPr>
              <w:spacing w:line="240" w:lineRule="atLeast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6729D2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Sayısı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B6" w:rsidRPr="006729D2" w:rsidRDefault="00404EB6" w:rsidP="00E2789F">
            <w:pPr>
              <w:spacing w:line="240" w:lineRule="atLeast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6729D2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Süresi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B6" w:rsidRPr="006729D2" w:rsidRDefault="00404EB6" w:rsidP="00E2789F">
            <w:pPr>
              <w:spacing w:line="240" w:lineRule="atLeast"/>
              <w:rPr>
                <w:rFonts w:ascii="Times New Roman" w:eastAsia="Times New Roman" w:hAnsi="Times New Roman"/>
                <w:color w:val="000000" w:themeColor="text1"/>
                <w:lang w:eastAsia="tr-TR"/>
              </w:rPr>
            </w:pPr>
            <w:r w:rsidRPr="006729D2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t>Toplam</w:t>
            </w:r>
            <w:r w:rsidRPr="006729D2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tr-TR"/>
              </w:rPr>
              <w:br/>
              <w:t>İş Yükü</w:t>
            </w:r>
          </w:p>
        </w:tc>
      </w:tr>
      <w:tr w:rsidR="00C07F78" w:rsidRPr="006729D2" w:rsidTr="00E2789F">
        <w:trPr>
          <w:trHeight w:val="375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78" w:rsidRPr="006729D2" w:rsidRDefault="00C07F78" w:rsidP="00C07F7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672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Teorik 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78" w:rsidRDefault="00C07F78" w:rsidP="00C07F78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78" w:rsidRDefault="00C07F78" w:rsidP="00C07F78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78" w:rsidRDefault="00C07F78" w:rsidP="00C07F78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42</w:t>
            </w:r>
          </w:p>
        </w:tc>
      </w:tr>
      <w:tr w:rsidR="00C07F78" w:rsidRPr="006729D2" w:rsidTr="00E2789F">
        <w:trPr>
          <w:trHeight w:val="375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78" w:rsidRPr="006729D2" w:rsidRDefault="00C07F78" w:rsidP="00C07F7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672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Uygulamalı 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78" w:rsidRPr="006729D2" w:rsidRDefault="00C07F78" w:rsidP="00C07F7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78" w:rsidRPr="006729D2" w:rsidRDefault="00C07F78" w:rsidP="00C07F7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78" w:rsidRPr="006729D2" w:rsidRDefault="00C07F78" w:rsidP="00C07F7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C07F78" w:rsidRPr="006729D2" w:rsidTr="00E2789F">
        <w:trPr>
          <w:trHeight w:val="375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78" w:rsidRPr="006729D2" w:rsidRDefault="00C07F78" w:rsidP="00C07F7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672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Ödev(</w:t>
            </w:r>
            <w:proofErr w:type="spellStart"/>
            <w:r w:rsidRPr="00672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ler</w:t>
            </w:r>
            <w:proofErr w:type="spellEnd"/>
            <w:r w:rsidRPr="00672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) / Seminer(</w:t>
            </w:r>
            <w:proofErr w:type="spellStart"/>
            <w:r w:rsidRPr="00672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ler</w:t>
            </w:r>
            <w:proofErr w:type="spellEnd"/>
            <w:r w:rsidRPr="00672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78" w:rsidRPr="006729D2" w:rsidRDefault="00C07F78" w:rsidP="00C07F7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78" w:rsidRPr="006729D2" w:rsidRDefault="00C07F78" w:rsidP="00C07F7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78" w:rsidRPr="006729D2" w:rsidRDefault="00C07F78" w:rsidP="00C07F7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C07F78" w:rsidRPr="006729D2" w:rsidTr="00E2789F">
        <w:trPr>
          <w:trHeight w:val="375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78" w:rsidRPr="006729D2" w:rsidRDefault="00C07F78" w:rsidP="00C07F7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672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Dönem Ödevi / 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78" w:rsidRPr="006729D2" w:rsidRDefault="00C07F78" w:rsidP="00C07F7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78" w:rsidRPr="006729D2" w:rsidRDefault="00C07F78" w:rsidP="00C07F7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78" w:rsidRPr="006729D2" w:rsidRDefault="00C07F78" w:rsidP="00C07F7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C07F78" w:rsidRPr="006729D2" w:rsidTr="00E2789F">
        <w:trPr>
          <w:trHeight w:val="375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78" w:rsidRPr="006729D2" w:rsidRDefault="00C07F78" w:rsidP="00C07F7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672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Uygulama (Laboratuvar, Atölye, Arazi Çalışması)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78" w:rsidRPr="006729D2" w:rsidRDefault="00C07F78" w:rsidP="00C07F7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78" w:rsidRPr="006729D2" w:rsidRDefault="00C07F78" w:rsidP="00C07F7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78" w:rsidRPr="006729D2" w:rsidRDefault="00C07F78" w:rsidP="00C07F7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C07F78" w:rsidRPr="006729D2" w:rsidTr="00E2789F">
        <w:trPr>
          <w:trHeight w:val="375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78" w:rsidRPr="006729D2" w:rsidRDefault="00C07F78" w:rsidP="00C07F7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672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Ders Dışı Etkinlikler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672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 xml:space="preserve">(Kütüphane,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Derleme Çalışması</w:t>
            </w:r>
            <w:r w:rsidRPr="00672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78" w:rsidRPr="006729D2" w:rsidRDefault="00C07F78" w:rsidP="00C07F7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78" w:rsidRPr="006729D2" w:rsidRDefault="00C07F78" w:rsidP="00C07F7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78" w:rsidRPr="006729D2" w:rsidRDefault="00C07F78" w:rsidP="00C07F7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70</w:t>
            </w:r>
          </w:p>
        </w:tc>
      </w:tr>
      <w:tr w:rsidR="00C07F78" w:rsidRPr="006729D2" w:rsidTr="00E2789F">
        <w:trPr>
          <w:trHeight w:val="375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78" w:rsidRPr="006729D2" w:rsidRDefault="00C07F78" w:rsidP="00C07F7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672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Kısa Sınav(</w:t>
            </w:r>
            <w:proofErr w:type="spellStart"/>
            <w:r w:rsidRPr="00672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lar</w:t>
            </w:r>
            <w:proofErr w:type="spellEnd"/>
            <w:r w:rsidRPr="00672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78" w:rsidRPr="006729D2" w:rsidRDefault="00C07F78" w:rsidP="00C07F7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78" w:rsidRPr="006729D2" w:rsidRDefault="00C07F78" w:rsidP="00C07F7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78" w:rsidRPr="006729D2" w:rsidRDefault="00C07F78" w:rsidP="00C07F7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C07F78" w:rsidRPr="006729D2" w:rsidTr="00B51530">
        <w:trPr>
          <w:trHeight w:val="375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78" w:rsidRPr="006729D2" w:rsidRDefault="00C07F78" w:rsidP="00C07F7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Ara Sınav(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lar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)a Hazırlık</w:t>
            </w:r>
            <w:r w:rsidRPr="00672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 xml:space="preserve">ve </w:t>
            </w:r>
            <w:r w:rsidRPr="00672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Ara Sınav(</w:t>
            </w:r>
            <w:proofErr w:type="spellStart"/>
            <w:r w:rsidRPr="00672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lar</w:t>
            </w:r>
            <w:proofErr w:type="spellEnd"/>
            <w:r w:rsidRPr="00672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78" w:rsidRDefault="00C07F78" w:rsidP="00C07F78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78" w:rsidRDefault="00C07F78" w:rsidP="00C07F78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78" w:rsidRDefault="00C07F78" w:rsidP="00C07F78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16</w:t>
            </w:r>
          </w:p>
        </w:tc>
      </w:tr>
      <w:tr w:rsidR="00C07F78" w:rsidRPr="006729D2" w:rsidTr="00B51530">
        <w:trPr>
          <w:trHeight w:val="375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78" w:rsidRPr="006729D2" w:rsidRDefault="00C07F78" w:rsidP="00C07F7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 xml:space="preserve">Yarıyıl Sonu Sınavına </w:t>
            </w:r>
            <w:r w:rsidRPr="006729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Hazırlık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 xml:space="preserve"> ve Yarıyıl Sonu Sınavı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78" w:rsidRDefault="00C07F78" w:rsidP="00C07F78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78" w:rsidRDefault="00C07F78" w:rsidP="00C07F78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78" w:rsidRDefault="00C07F78" w:rsidP="00C07F78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22</w:t>
            </w:r>
          </w:p>
        </w:tc>
      </w:tr>
      <w:tr w:rsidR="00B51530" w:rsidRPr="006729D2" w:rsidTr="00E2789F">
        <w:trPr>
          <w:trHeight w:val="375"/>
        </w:trPr>
        <w:tc>
          <w:tcPr>
            <w:tcW w:w="8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30" w:rsidRPr="006729D2" w:rsidRDefault="00B51530" w:rsidP="00B51530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6729D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Toplam İş Yükü (Saat)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30" w:rsidRDefault="00C07F78" w:rsidP="00B51530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150</w:t>
            </w:r>
          </w:p>
        </w:tc>
      </w:tr>
      <w:tr w:rsidR="00B51530" w:rsidRPr="006729D2" w:rsidTr="00E2789F">
        <w:trPr>
          <w:trHeight w:val="375"/>
        </w:trPr>
        <w:tc>
          <w:tcPr>
            <w:tcW w:w="8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30" w:rsidRPr="006729D2" w:rsidRDefault="00B51530" w:rsidP="00B51530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6729D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tr-TR"/>
              </w:rPr>
              <w:t>Toplam İş Yükü / Haftalık İş Yükü(25)</w:t>
            </w:r>
            <w:r w:rsidRPr="006729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  <w:r w:rsidRPr="006729D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30" w:rsidRDefault="00C07F78" w:rsidP="00B51530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6</w:t>
            </w:r>
          </w:p>
        </w:tc>
      </w:tr>
    </w:tbl>
    <w:p w:rsidR="00404EB6" w:rsidRDefault="00404EB6" w:rsidP="00404EB6">
      <w:pPr>
        <w:rPr>
          <w:rFonts w:asciiTheme="majorBidi" w:hAnsiTheme="majorBidi" w:cstheme="majorBidi"/>
          <w:color w:val="000000" w:themeColor="text1"/>
        </w:rPr>
      </w:pPr>
    </w:p>
    <w:p w:rsidR="00404EB6" w:rsidRDefault="00404EB6" w:rsidP="00404EB6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:rsidR="0005781E" w:rsidRDefault="0005781E" w:rsidP="00404EB6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sectPr w:rsidR="0005781E" w:rsidSect="002018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39E" w:rsidRDefault="003C239E">
      <w:pPr>
        <w:spacing w:after="0" w:line="240" w:lineRule="auto"/>
      </w:pPr>
      <w:r>
        <w:separator/>
      </w:r>
    </w:p>
  </w:endnote>
  <w:endnote w:type="continuationSeparator" w:id="0">
    <w:p w:rsidR="003C239E" w:rsidRDefault="003C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1E" w:rsidRDefault="000578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1E" w:rsidRDefault="0005781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1E" w:rsidRDefault="000578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39E" w:rsidRDefault="003C239E">
      <w:pPr>
        <w:spacing w:after="0" w:line="240" w:lineRule="auto"/>
      </w:pPr>
      <w:r>
        <w:separator/>
      </w:r>
    </w:p>
  </w:footnote>
  <w:footnote w:type="continuationSeparator" w:id="0">
    <w:p w:rsidR="003C239E" w:rsidRDefault="003C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1E" w:rsidRDefault="000578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1E" w:rsidRDefault="000578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1E" w:rsidRDefault="000578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316C"/>
    <w:multiLevelType w:val="hybridMultilevel"/>
    <w:tmpl w:val="C968475E"/>
    <w:lvl w:ilvl="0" w:tplc="F8127A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B00D5"/>
    <w:multiLevelType w:val="hybridMultilevel"/>
    <w:tmpl w:val="17CAE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D3DF4"/>
    <w:multiLevelType w:val="hybridMultilevel"/>
    <w:tmpl w:val="FF54D6AC"/>
    <w:lvl w:ilvl="0" w:tplc="29DAF12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55D98"/>
    <w:multiLevelType w:val="hybridMultilevel"/>
    <w:tmpl w:val="2F38C4DA"/>
    <w:lvl w:ilvl="0" w:tplc="9CE446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C42D7"/>
    <w:multiLevelType w:val="hybridMultilevel"/>
    <w:tmpl w:val="8B00E5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D0951"/>
    <w:multiLevelType w:val="hybridMultilevel"/>
    <w:tmpl w:val="E404F14A"/>
    <w:lvl w:ilvl="0" w:tplc="BD841F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7CA2"/>
    <w:multiLevelType w:val="hybridMultilevel"/>
    <w:tmpl w:val="62109C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E67"/>
    <w:multiLevelType w:val="hybridMultilevel"/>
    <w:tmpl w:val="81B69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96966"/>
    <w:multiLevelType w:val="hybridMultilevel"/>
    <w:tmpl w:val="9F7A89B2"/>
    <w:lvl w:ilvl="0" w:tplc="421A4E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14A56"/>
    <w:multiLevelType w:val="hybridMultilevel"/>
    <w:tmpl w:val="D8DE7086"/>
    <w:lvl w:ilvl="0" w:tplc="4C20B8C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1E"/>
    <w:rsid w:val="00003B92"/>
    <w:rsid w:val="0005781E"/>
    <w:rsid w:val="00106C4E"/>
    <w:rsid w:val="0018095F"/>
    <w:rsid w:val="001F520E"/>
    <w:rsid w:val="0020188D"/>
    <w:rsid w:val="0021230E"/>
    <w:rsid w:val="002221A2"/>
    <w:rsid w:val="002426CF"/>
    <w:rsid w:val="0027196C"/>
    <w:rsid w:val="002F7F17"/>
    <w:rsid w:val="003935F1"/>
    <w:rsid w:val="003C239E"/>
    <w:rsid w:val="00404EB6"/>
    <w:rsid w:val="00425CCD"/>
    <w:rsid w:val="00484601"/>
    <w:rsid w:val="004F6896"/>
    <w:rsid w:val="005264FE"/>
    <w:rsid w:val="00601713"/>
    <w:rsid w:val="006C53F7"/>
    <w:rsid w:val="00700015"/>
    <w:rsid w:val="00714E90"/>
    <w:rsid w:val="00733A40"/>
    <w:rsid w:val="007F36BF"/>
    <w:rsid w:val="00860F01"/>
    <w:rsid w:val="00915BCB"/>
    <w:rsid w:val="00941AC6"/>
    <w:rsid w:val="0098107F"/>
    <w:rsid w:val="009F2117"/>
    <w:rsid w:val="00A96FD8"/>
    <w:rsid w:val="00B326A7"/>
    <w:rsid w:val="00B33E71"/>
    <w:rsid w:val="00B464A7"/>
    <w:rsid w:val="00B51530"/>
    <w:rsid w:val="00C07F78"/>
    <w:rsid w:val="00C76BA5"/>
    <w:rsid w:val="00CA1A8B"/>
    <w:rsid w:val="00D923E3"/>
    <w:rsid w:val="00DE4D5F"/>
    <w:rsid w:val="00E7152D"/>
    <w:rsid w:val="00EB050F"/>
    <w:rsid w:val="00F20CDB"/>
    <w:rsid w:val="00F240E4"/>
    <w:rsid w:val="00F3571C"/>
    <w:rsid w:val="00F5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BA454"/>
  <w15:docId w15:val="{E7784AB4-BD8F-48C6-82A9-34F96CAD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table" w:customStyle="1" w:styleId="TabloKlavuzuAk1">
    <w:name w:val="Tablo Kılavuzu Açık1"/>
    <w:basedOn w:val="NormalTablo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797B-90C7-4B02-A806-C5F54F41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Örnek AKTS Ders Bilgi Formu</dc:title>
  <dc:creator>Isa Sari - www.isa-sari.com</dc:creator>
  <cp:lastModifiedBy>İsa Sarı</cp:lastModifiedBy>
  <cp:revision>40</cp:revision>
  <cp:lastPrinted>2020-11-09T07:04:00Z</cp:lastPrinted>
  <dcterms:created xsi:type="dcterms:W3CDTF">2016-01-25T09:09:00Z</dcterms:created>
  <dcterms:modified xsi:type="dcterms:W3CDTF">2020-11-09T07:04:00Z</dcterms:modified>
</cp:coreProperties>
</file>