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455"/>
        <w:gridCol w:w="7227"/>
      </w:tblGrid>
      <w:tr w:rsidR="0077433C" w:rsidRPr="008530DC" w:rsidTr="00407FD1">
        <w:trPr>
          <w:trHeight w:val="397"/>
          <w:jc w:val="center"/>
        </w:trPr>
        <w:tc>
          <w:tcPr>
            <w:tcW w:w="3455" w:type="dxa"/>
            <w:vAlign w:val="center"/>
          </w:tcPr>
          <w:p w:rsidR="0077433C" w:rsidRPr="008530DC" w:rsidRDefault="0077433C" w:rsidP="008530DC">
            <w:pPr>
              <w:ind w:hanging="84"/>
              <w:rPr>
                <w:b/>
                <w:sz w:val="22"/>
                <w:szCs w:val="22"/>
              </w:rPr>
            </w:pPr>
            <w:r w:rsidRPr="008530DC">
              <w:rPr>
                <w:b/>
                <w:sz w:val="22"/>
                <w:szCs w:val="22"/>
              </w:rPr>
              <w:t>Eğitimi</w:t>
            </w:r>
            <w:r w:rsidR="00483D77" w:rsidRPr="008530DC">
              <w:rPr>
                <w:b/>
                <w:sz w:val="22"/>
                <w:szCs w:val="22"/>
              </w:rPr>
              <w:t>n</w:t>
            </w:r>
            <w:r w:rsidRPr="008530DC">
              <w:rPr>
                <w:b/>
                <w:sz w:val="22"/>
                <w:szCs w:val="22"/>
              </w:rPr>
              <w:t xml:space="preserve"> </w:t>
            </w:r>
            <w:r w:rsidR="00A04DE5" w:rsidRPr="008530D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7227" w:type="dxa"/>
            <w:vAlign w:val="center"/>
          </w:tcPr>
          <w:p w:rsidR="0077433C" w:rsidRPr="008530DC" w:rsidRDefault="0077433C">
            <w:pPr>
              <w:rPr>
                <w:sz w:val="22"/>
                <w:szCs w:val="22"/>
              </w:rPr>
            </w:pPr>
          </w:p>
        </w:tc>
      </w:tr>
      <w:tr w:rsidR="008530DC" w:rsidRPr="008530DC" w:rsidTr="00407FD1">
        <w:trPr>
          <w:trHeight w:val="397"/>
          <w:jc w:val="center"/>
        </w:trPr>
        <w:tc>
          <w:tcPr>
            <w:tcW w:w="3455" w:type="dxa"/>
            <w:vAlign w:val="center"/>
          </w:tcPr>
          <w:p w:rsidR="008530DC" w:rsidRPr="008530DC" w:rsidRDefault="008530DC" w:rsidP="008530DC">
            <w:pPr>
              <w:ind w:hanging="84"/>
              <w:rPr>
                <w:b/>
                <w:sz w:val="22"/>
                <w:szCs w:val="22"/>
              </w:rPr>
            </w:pPr>
            <w:r w:rsidRPr="008530DC">
              <w:rPr>
                <w:b/>
                <w:sz w:val="22"/>
                <w:szCs w:val="22"/>
              </w:rPr>
              <w:t>Eğitim Tarihi</w:t>
            </w:r>
          </w:p>
        </w:tc>
        <w:tc>
          <w:tcPr>
            <w:tcW w:w="7227" w:type="dxa"/>
            <w:vAlign w:val="center"/>
          </w:tcPr>
          <w:p w:rsidR="008530DC" w:rsidRPr="008530DC" w:rsidRDefault="008530DC">
            <w:pPr>
              <w:rPr>
                <w:sz w:val="22"/>
                <w:szCs w:val="22"/>
              </w:rPr>
            </w:pPr>
          </w:p>
        </w:tc>
      </w:tr>
      <w:tr w:rsidR="00D14D1E" w:rsidRPr="008530DC" w:rsidTr="00407FD1">
        <w:trPr>
          <w:trHeight w:val="397"/>
          <w:jc w:val="center"/>
        </w:trPr>
        <w:tc>
          <w:tcPr>
            <w:tcW w:w="3455" w:type="dxa"/>
            <w:vAlign w:val="center"/>
          </w:tcPr>
          <w:p w:rsidR="00D14D1E" w:rsidRPr="008530DC" w:rsidRDefault="00D14D1E" w:rsidP="008530DC">
            <w:pPr>
              <w:ind w:hanging="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Biriminiz</w:t>
            </w:r>
          </w:p>
        </w:tc>
        <w:tc>
          <w:tcPr>
            <w:tcW w:w="7227" w:type="dxa"/>
            <w:vAlign w:val="center"/>
          </w:tcPr>
          <w:p w:rsidR="00D14D1E" w:rsidRPr="008530DC" w:rsidRDefault="00D14D1E">
            <w:pPr>
              <w:rPr>
                <w:sz w:val="22"/>
                <w:szCs w:val="22"/>
              </w:rPr>
            </w:pPr>
          </w:p>
        </w:tc>
      </w:tr>
      <w:tr w:rsidR="00A04DE5" w:rsidRPr="008530DC" w:rsidTr="00407FD1">
        <w:trPr>
          <w:trHeight w:val="397"/>
          <w:jc w:val="center"/>
        </w:trPr>
        <w:tc>
          <w:tcPr>
            <w:tcW w:w="3455" w:type="dxa"/>
            <w:vAlign w:val="center"/>
          </w:tcPr>
          <w:p w:rsidR="00A04DE5" w:rsidRPr="008530DC" w:rsidRDefault="008530DC" w:rsidP="008530DC">
            <w:pPr>
              <w:ind w:hanging="84"/>
              <w:rPr>
                <w:b/>
                <w:sz w:val="22"/>
                <w:szCs w:val="22"/>
              </w:rPr>
            </w:pPr>
            <w:r w:rsidRPr="008530DC">
              <w:rPr>
                <w:b/>
                <w:sz w:val="22"/>
                <w:szCs w:val="22"/>
              </w:rPr>
              <w:t>Katılımcı</w:t>
            </w:r>
          </w:p>
        </w:tc>
        <w:tc>
          <w:tcPr>
            <w:tcW w:w="7227" w:type="dxa"/>
            <w:vAlign w:val="center"/>
          </w:tcPr>
          <w:p w:rsidR="005874B3" w:rsidRDefault="005874B3" w:rsidP="005874B3">
            <w:pPr>
              <w:pStyle w:val="Body"/>
              <w:numPr>
                <w:ilvl w:val="0"/>
                <w:numId w:val="3"/>
              </w:numPr>
              <w:tabs>
                <w:tab w:val="left" w:pos="1480"/>
                <w:tab w:val="left" w:pos="3400"/>
                <w:tab w:val="left" w:pos="4560"/>
                <w:tab w:val="left" w:pos="5820"/>
              </w:tabs>
              <w:spacing w:before="36" w:line="213" w:lineRule="exact"/>
              <w:ind w:left="263" w:right="-20" w:hanging="284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Akademik Personel  </w:t>
            </w:r>
          </w:p>
          <w:p w:rsidR="005874B3" w:rsidRDefault="005874B3" w:rsidP="005874B3">
            <w:pPr>
              <w:pStyle w:val="Body"/>
              <w:numPr>
                <w:ilvl w:val="0"/>
                <w:numId w:val="3"/>
              </w:numPr>
              <w:tabs>
                <w:tab w:val="left" w:pos="1480"/>
                <w:tab w:val="left" w:pos="3400"/>
                <w:tab w:val="left" w:pos="4560"/>
                <w:tab w:val="left" w:pos="5820"/>
              </w:tabs>
              <w:spacing w:before="36" w:line="213" w:lineRule="exact"/>
              <w:ind w:left="263" w:right="-20" w:hanging="284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İdari Personel</w:t>
            </w:r>
            <w:bookmarkStart w:id="0" w:name="_GoBack"/>
            <w:bookmarkEnd w:id="0"/>
          </w:p>
          <w:p w:rsidR="00355D4A" w:rsidRDefault="00355D4A" w:rsidP="005874B3">
            <w:pPr>
              <w:pStyle w:val="Body"/>
              <w:numPr>
                <w:ilvl w:val="0"/>
                <w:numId w:val="3"/>
              </w:numPr>
              <w:tabs>
                <w:tab w:val="left" w:pos="1480"/>
                <w:tab w:val="left" w:pos="3400"/>
                <w:tab w:val="left" w:pos="4560"/>
                <w:tab w:val="left" w:pos="5820"/>
              </w:tabs>
              <w:spacing w:before="36" w:line="213" w:lineRule="exact"/>
              <w:ind w:left="263" w:right="-20" w:hanging="284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Sözleşmeli Personel</w:t>
            </w:r>
          </w:p>
          <w:p w:rsidR="005874B3" w:rsidRPr="008530DC" w:rsidRDefault="005874B3" w:rsidP="005874B3">
            <w:pPr>
              <w:pStyle w:val="Body"/>
              <w:numPr>
                <w:ilvl w:val="0"/>
                <w:numId w:val="3"/>
              </w:numPr>
              <w:tabs>
                <w:tab w:val="left" w:pos="1480"/>
                <w:tab w:val="left" w:pos="3400"/>
                <w:tab w:val="left" w:pos="4560"/>
                <w:tab w:val="left" w:pos="5820"/>
              </w:tabs>
              <w:spacing w:before="36" w:line="213" w:lineRule="exact"/>
              <w:ind w:left="263" w:right="-20" w:hanging="284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Diğer Personel </w:t>
            </w:r>
          </w:p>
        </w:tc>
      </w:tr>
      <w:tr w:rsidR="00A04DE5" w:rsidRPr="008530DC" w:rsidTr="00407FD1">
        <w:trPr>
          <w:trHeight w:val="306"/>
          <w:jc w:val="center"/>
        </w:trPr>
        <w:tc>
          <w:tcPr>
            <w:tcW w:w="10682" w:type="dxa"/>
            <w:gridSpan w:val="2"/>
          </w:tcPr>
          <w:p w:rsidR="0009039B" w:rsidRPr="008530DC" w:rsidRDefault="008530DC" w:rsidP="005874B3">
            <w:pPr>
              <w:spacing w:before="36"/>
              <w:ind w:left="-84" w:right="-20"/>
              <w:jc w:val="both"/>
              <w:rPr>
                <w:i/>
                <w:iCs/>
                <w:sz w:val="22"/>
                <w:szCs w:val="22"/>
              </w:rPr>
            </w:pPr>
            <w:r w:rsidRPr="008530DC">
              <w:rPr>
                <w:b/>
                <w:i/>
                <w:iCs/>
                <w:sz w:val="22"/>
                <w:szCs w:val="22"/>
              </w:rPr>
              <w:t>Sayın Katılımcı;</w:t>
            </w:r>
            <w:r w:rsidR="005874B3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8530DC">
              <w:rPr>
                <w:i/>
                <w:iCs/>
                <w:sz w:val="22"/>
                <w:szCs w:val="22"/>
              </w:rPr>
              <w:t>Bu anket</w:t>
            </w:r>
            <w:r w:rsidR="005874B3">
              <w:rPr>
                <w:i/>
                <w:iCs/>
                <w:sz w:val="22"/>
                <w:szCs w:val="22"/>
              </w:rPr>
              <w:t>;</w:t>
            </w:r>
            <w:r w:rsidRPr="008530DC">
              <w:rPr>
                <w:i/>
                <w:iCs/>
                <w:sz w:val="22"/>
                <w:szCs w:val="22"/>
              </w:rPr>
              <w:t xml:space="preserve"> </w:t>
            </w:r>
            <w:r w:rsidR="005874B3">
              <w:rPr>
                <w:i/>
                <w:iCs/>
                <w:sz w:val="22"/>
                <w:szCs w:val="22"/>
              </w:rPr>
              <w:t>h</w:t>
            </w:r>
            <w:r w:rsidRPr="008530DC">
              <w:rPr>
                <w:i/>
                <w:iCs/>
                <w:sz w:val="22"/>
                <w:szCs w:val="22"/>
              </w:rPr>
              <w:t xml:space="preserve">izmet içi eğitim alan personele verilen hizmetlerin değerlendirilmesi amacıyla hazırlanmıştır. </w:t>
            </w:r>
            <w:r w:rsidR="00A04DE5" w:rsidRPr="008530DC">
              <w:rPr>
                <w:i/>
                <w:iCs/>
                <w:sz w:val="22"/>
                <w:szCs w:val="22"/>
              </w:rPr>
              <w:t>Eğitim değerlendirme formundaki sorulara verdiğiniz yanıtlar eğitimin başarısını ölçmek ve eğitim programını geliştirmek için büyük önem taşımaktadır</w:t>
            </w:r>
            <w:r w:rsidRPr="008530DC">
              <w:rPr>
                <w:i/>
                <w:iCs/>
                <w:sz w:val="22"/>
                <w:szCs w:val="22"/>
              </w:rPr>
              <w:t>. Cevaplarınız tamamen gizli kalacaktır.</w:t>
            </w:r>
          </w:p>
        </w:tc>
      </w:tr>
    </w:tbl>
    <w:p w:rsidR="006F663E" w:rsidRPr="008530DC" w:rsidRDefault="006F663E">
      <w:pPr>
        <w:rPr>
          <w:sz w:val="22"/>
          <w:szCs w:val="22"/>
        </w:rPr>
      </w:pP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5980"/>
        <w:gridCol w:w="952"/>
        <w:gridCol w:w="952"/>
        <w:gridCol w:w="952"/>
        <w:gridCol w:w="952"/>
        <w:gridCol w:w="952"/>
      </w:tblGrid>
      <w:tr w:rsidR="00407FD1" w:rsidRPr="008530DC" w:rsidTr="00355D4A">
        <w:trPr>
          <w:trHeight w:val="397"/>
        </w:trPr>
        <w:tc>
          <w:tcPr>
            <w:tcW w:w="10740" w:type="dxa"/>
            <w:gridSpan w:val="6"/>
            <w:vAlign w:val="center"/>
          </w:tcPr>
          <w:p w:rsidR="00407FD1" w:rsidRPr="00407FD1" w:rsidRDefault="009F376E" w:rsidP="00381F49">
            <w:pPr>
              <w:rPr>
                <w:b/>
              </w:rPr>
            </w:pPr>
            <w:r>
              <w:rPr>
                <w:b/>
              </w:rPr>
              <w:t xml:space="preserve">1-Kesinlikle </w:t>
            </w:r>
            <w:proofErr w:type="gramStart"/>
            <w:r>
              <w:rPr>
                <w:b/>
              </w:rPr>
              <w:t>K</w:t>
            </w:r>
            <w:r w:rsidR="00407FD1" w:rsidRPr="00407FD1">
              <w:rPr>
                <w:b/>
              </w:rPr>
              <w:t>atıl</w:t>
            </w:r>
            <w:r w:rsidR="00381F49">
              <w:rPr>
                <w:b/>
              </w:rPr>
              <w:t>m</w:t>
            </w:r>
            <w:r w:rsidR="00407FD1" w:rsidRPr="00407FD1">
              <w:rPr>
                <w:b/>
              </w:rPr>
              <w:t>ıyorum</w:t>
            </w:r>
            <w:r w:rsidR="00407FD1">
              <w:rPr>
                <w:b/>
              </w:rPr>
              <w:t xml:space="preserve">      </w:t>
            </w:r>
            <w:r w:rsidR="00381F49">
              <w:rPr>
                <w:b/>
              </w:rPr>
              <w:t xml:space="preserve"> </w:t>
            </w:r>
            <w:r w:rsidR="00407FD1">
              <w:rPr>
                <w:b/>
              </w:rPr>
              <w:t xml:space="preserve"> 2</w:t>
            </w:r>
            <w:proofErr w:type="gramEnd"/>
            <w:r w:rsidR="00407FD1">
              <w:rPr>
                <w:b/>
              </w:rPr>
              <w:t>-Katıl</w:t>
            </w:r>
            <w:r w:rsidR="00381F49">
              <w:rPr>
                <w:b/>
              </w:rPr>
              <w:t>m</w:t>
            </w:r>
            <w:r w:rsidR="00407FD1">
              <w:rPr>
                <w:b/>
              </w:rPr>
              <w:t xml:space="preserve">ıyorum    </w:t>
            </w:r>
            <w:r w:rsidR="00381F49">
              <w:rPr>
                <w:b/>
              </w:rPr>
              <w:t xml:space="preserve"> </w:t>
            </w:r>
            <w:r w:rsidR="00407FD1">
              <w:rPr>
                <w:b/>
              </w:rPr>
              <w:t xml:space="preserve">     3-Emin </w:t>
            </w:r>
            <w:r>
              <w:rPr>
                <w:b/>
              </w:rPr>
              <w:t>D</w:t>
            </w:r>
            <w:r w:rsidR="00407FD1">
              <w:rPr>
                <w:b/>
              </w:rPr>
              <w:t xml:space="preserve">eğilim     </w:t>
            </w:r>
            <w:r w:rsidR="00381F49">
              <w:rPr>
                <w:b/>
              </w:rPr>
              <w:t xml:space="preserve"> </w:t>
            </w:r>
            <w:r w:rsidR="00407FD1">
              <w:rPr>
                <w:b/>
              </w:rPr>
              <w:t xml:space="preserve">    4-Katıl</w:t>
            </w:r>
            <w:r>
              <w:rPr>
                <w:b/>
              </w:rPr>
              <w:t xml:space="preserve">ıyorum   </w:t>
            </w:r>
            <w:r w:rsidR="00381F49">
              <w:rPr>
                <w:b/>
              </w:rPr>
              <w:t xml:space="preserve"> </w:t>
            </w:r>
            <w:r>
              <w:rPr>
                <w:b/>
              </w:rPr>
              <w:t xml:space="preserve">       5-Kesinlikle K</w:t>
            </w:r>
            <w:r w:rsidR="00407FD1">
              <w:rPr>
                <w:b/>
              </w:rPr>
              <w:t>atılıyorum</w:t>
            </w:r>
          </w:p>
        </w:tc>
      </w:tr>
      <w:tr w:rsidR="00752A2D" w:rsidRPr="008530DC" w:rsidTr="00355D4A">
        <w:trPr>
          <w:trHeight w:val="397"/>
        </w:trPr>
        <w:tc>
          <w:tcPr>
            <w:tcW w:w="5980" w:type="dxa"/>
            <w:vAlign w:val="center"/>
          </w:tcPr>
          <w:p w:rsidR="00752A2D" w:rsidRPr="00355D4A" w:rsidRDefault="00752A2D" w:rsidP="00752A2D">
            <w:pPr>
              <w:rPr>
                <w:b/>
                <w:sz w:val="22"/>
                <w:szCs w:val="22"/>
              </w:rPr>
            </w:pPr>
            <w:r w:rsidRPr="00355D4A">
              <w:rPr>
                <w:b/>
                <w:sz w:val="22"/>
                <w:szCs w:val="22"/>
              </w:rPr>
              <w:t>1- Eğitimin İçeriği</w:t>
            </w:r>
          </w:p>
        </w:tc>
        <w:tc>
          <w:tcPr>
            <w:tcW w:w="952" w:type="dxa"/>
            <w:vAlign w:val="center"/>
          </w:tcPr>
          <w:p w:rsidR="00752A2D" w:rsidRPr="00355D4A" w:rsidRDefault="00752A2D" w:rsidP="00752A2D">
            <w:pPr>
              <w:jc w:val="center"/>
              <w:rPr>
                <w:b/>
                <w:sz w:val="22"/>
                <w:szCs w:val="22"/>
              </w:rPr>
            </w:pPr>
            <w:r w:rsidRPr="00355D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center"/>
          </w:tcPr>
          <w:p w:rsidR="00752A2D" w:rsidRPr="00355D4A" w:rsidRDefault="00752A2D" w:rsidP="00752A2D">
            <w:pPr>
              <w:jc w:val="center"/>
              <w:rPr>
                <w:b/>
                <w:sz w:val="22"/>
                <w:szCs w:val="22"/>
              </w:rPr>
            </w:pPr>
            <w:r w:rsidRPr="00355D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center"/>
          </w:tcPr>
          <w:p w:rsidR="00752A2D" w:rsidRPr="00355D4A" w:rsidRDefault="00752A2D" w:rsidP="00752A2D">
            <w:pPr>
              <w:jc w:val="center"/>
              <w:rPr>
                <w:b/>
                <w:sz w:val="22"/>
                <w:szCs w:val="22"/>
              </w:rPr>
            </w:pPr>
            <w:r w:rsidRPr="00355D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center"/>
          </w:tcPr>
          <w:p w:rsidR="00752A2D" w:rsidRPr="00355D4A" w:rsidRDefault="00752A2D" w:rsidP="00752A2D">
            <w:pPr>
              <w:jc w:val="center"/>
              <w:rPr>
                <w:b/>
                <w:sz w:val="22"/>
                <w:szCs w:val="22"/>
              </w:rPr>
            </w:pPr>
            <w:r w:rsidRPr="00355D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center"/>
          </w:tcPr>
          <w:p w:rsidR="00752A2D" w:rsidRPr="00355D4A" w:rsidRDefault="00752A2D" w:rsidP="00752A2D">
            <w:pPr>
              <w:jc w:val="center"/>
              <w:rPr>
                <w:b/>
                <w:sz w:val="22"/>
                <w:szCs w:val="22"/>
              </w:rPr>
            </w:pPr>
            <w:r w:rsidRPr="00355D4A">
              <w:rPr>
                <w:b/>
                <w:sz w:val="22"/>
                <w:szCs w:val="22"/>
              </w:rPr>
              <w:t>5</w:t>
            </w:r>
          </w:p>
        </w:tc>
      </w:tr>
      <w:tr w:rsidR="00355D4A" w:rsidRPr="008530DC" w:rsidTr="00355D4A">
        <w:trPr>
          <w:trHeight w:val="397"/>
        </w:trPr>
        <w:tc>
          <w:tcPr>
            <w:tcW w:w="5980" w:type="dxa"/>
            <w:vAlign w:val="center"/>
          </w:tcPr>
          <w:p w:rsidR="00355D4A" w:rsidRPr="00355D4A" w:rsidRDefault="00355D4A" w:rsidP="00355D4A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Eğitim İlgi çekici ve güncel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</w:tr>
      <w:tr w:rsidR="00355D4A" w:rsidRPr="008530DC" w:rsidTr="00355D4A">
        <w:trPr>
          <w:trHeight w:val="397"/>
        </w:trPr>
        <w:tc>
          <w:tcPr>
            <w:tcW w:w="5980" w:type="dxa"/>
            <w:vAlign w:val="center"/>
          </w:tcPr>
          <w:p w:rsidR="00355D4A" w:rsidRPr="00355D4A" w:rsidRDefault="00355D4A" w:rsidP="00355D4A">
            <w:pPr>
              <w:pStyle w:val="ListeParagraf"/>
              <w:numPr>
                <w:ilvl w:val="0"/>
                <w:numId w:val="1"/>
              </w:numPr>
              <w:ind w:left="284" w:right="-166" w:hanging="284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İş hayatımda kullanabileceğim bilgiler içeriyor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</w:tr>
      <w:tr w:rsidR="00355D4A" w:rsidRPr="008530DC" w:rsidTr="00355D4A">
        <w:trPr>
          <w:trHeight w:val="397"/>
        </w:trPr>
        <w:tc>
          <w:tcPr>
            <w:tcW w:w="5980" w:type="dxa"/>
            <w:vAlign w:val="center"/>
          </w:tcPr>
          <w:p w:rsidR="00355D4A" w:rsidRPr="00355D4A" w:rsidRDefault="00355D4A" w:rsidP="00355D4A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Bireysel gelişimime olumlu katkıda bulunacak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</w:tr>
      <w:tr w:rsidR="00355D4A" w:rsidRPr="008530DC" w:rsidTr="00355D4A">
        <w:trPr>
          <w:trHeight w:val="397"/>
        </w:trPr>
        <w:tc>
          <w:tcPr>
            <w:tcW w:w="5980" w:type="dxa"/>
            <w:vAlign w:val="center"/>
          </w:tcPr>
          <w:p w:rsidR="00355D4A" w:rsidRPr="00355D4A" w:rsidRDefault="00355D4A" w:rsidP="00355D4A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Eğitim materyallerinin eğitimi desteklemede yeterli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</w:tr>
      <w:tr w:rsidR="00355D4A" w:rsidRPr="008530DC" w:rsidTr="00355D4A">
        <w:trPr>
          <w:trHeight w:val="397"/>
        </w:trPr>
        <w:tc>
          <w:tcPr>
            <w:tcW w:w="5980" w:type="dxa"/>
            <w:vAlign w:val="center"/>
          </w:tcPr>
          <w:p w:rsidR="00355D4A" w:rsidRPr="00355D4A" w:rsidRDefault="00355D4A" w:rsidP="00355D4A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Görsel işitsel unsurlarla yeterince desteklenmiş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</w:tr>
      <w:tr w:rsidR="00752A2D" w:rsidRPr="008530DC" w:rsidTr="00355D4A">
        <w:trPr>
          <w:trHeight w:val="397"/>
        </w:trPr>
        <w:tc>
          <w:tcPr>
            <w:tcW w:w="5980" w:type="dxa"/>
            <w:vAlign w:val="center"/>
          </w:tcPr>
          <w:p w:rsidR="00752A2D" w:rsidRPr="00355D4A" w:rsidRDefault="00752A2D" w:rsidP="00752A2D">
            <w:pPr>
              <w:rPr>
                <w:b/>
                <w:sz w:val="22"/>
                <w:szCs w:val="22"/>
              </w:rPr>
            </w:pPr>
            <w:r w:rsidRPr="00355D4A">
              <w:rPr>
                <w:b/>
                <w:sz w:val="22"/>
                <w:szCs w:val="22"/>
              </w:rPr>
              <w:t>2- Eğitimi Veren Kişi</w:t>
            </w:r>
          </w:p>
        </w:tc>
        <w:tc>
          <w:tcPr>
            <w:tcW w:w="952" w:type="dxa"/>
            <w:vAlign w:val="center"/>
          </w:tcPr>
          <w:p w:rsidR="00752A2D" w:rsidRPr="00355D4A" w:rsidRDefault="00752A2D" w:rsidP="00752A2D">
            <w:pPr>
              <w:jc w:val="center"/>
              <w:rPr>
                <w:b/>
                <w:sz w:val="22"/>
                <w:szCs w:val="22"/>
              </w:rPr>
            </w:pPr>
            <w:r w:rsidRPr="00355D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center"/>
          </w:tcPr>
          <w:p w:rsidR="00752A2D" w:rsidRPr="00355D4A" w:rsidRDefault="00752A2D" w:rsidP="00752A2D">
            <w:pPr>
              <w:jc w:val="center"/>
              <w:rPr>
                <w:b/>
                <w:sz w:val="22"/>
                <w:szCs w:val="22"/>
              </w:rPr>
            </w:pPr>
            <w:r w:rsidRPr="00355D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center"/>
          </w:tcPr>
          <w:p w:rsidR="00752A2D" w:rsidRPr="00355D4A" w:rsidRDefault="00752A2D" w:rsidP="00752A2D">
            <w:pPr>
              <w:jc w:val="center"/>
              <w:rPr>
                <w:b/>
                <w:sz w:val="22"/>
                <w:szCs w:val="22"/>
              </w:rPr>
            </w:pPr>
            <w:r w:rsidRPr="00355D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center"/>
          </w:tcPr>
          <w:p w:rsidR="00752A2D" w:rsidRPr="00355D4A" w:rsidRDefault="00752A2D" w:rsidP="00752A2D">
            <w:pPr>
              <w:jc w:val="center"/>
              <w:rPr>
                <w:b/>
                <w:sz w:val="22"/>
                <w:szCs w:val="22"/>
              </w:rPr>
            </w:pPr>
            <w:r w:rsidRPr="00355D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center"/>
          </w:tcPr>
          <w:p w:rsidR="00752A2D" w:rsidRPr="00355D4A" w:rsidRDefault="00752A2D" w:rsidP="00752A2D">
            <w:pPr>
              <w:jc w:val="center"/>
              <w:rPr>
                <w:b/>
                <w:sz w:val="22"/>
                <w:szCs w:val="22"/>
              </w:rPr>
            </w:pPr>
            <w:r w:rsidRPr="00355D4A">
              <w:rPr>
                <w:b/>
                <w:sz w:val="22"/>
                <w:szCs w:val="22"/>
              </w:rPr>
              <w:t>5</w:t>
            </w:r>
          </w:p>
        </w:tc>
      </w:tr>
      <w:tr w:rsidR="00355D4A" w:rsidRPr="008530DC" w:rsidTr="00355D4A">
        <w:trPr>
          <w:trHeight w:val="397"/>
        </w:trPr>
        <w:tc>
          <w:tcPr>
            <w:tcW w:w="5980" w:type="dxa"/>
            <w:vAlign w:val="center"/>
          </w:tcPr>
          <w:p w:rsidR="00355D4A" w:rsidRPr="00355D4A" w:rsidRDefault="00355D4A" w:rsidP="00355D4A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Eğitim dilini iyi kullanıyor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</w:tr>
      <w:tr w:rsidR="00355D4A" w:rsidRPr="008530DC" w:rsidTr="00355D4A">
        <w:trPr>
          <w:trHeight w:val="397"/>
        </w:trPr>
        <w:tc>
          <w:tcPr>
            <w:tcW w:w="5980" w:type="dxa"/>
            <w:vAlign w:val="center"/>
          </w:tcPr>
          <w:p w:rsidR="00355D4A" w:rsidRPr="00355D4A" w:rsidRDefault="00355D4A" w:rsidP="00355D4A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Katılımcılar ile etkin iletişim kurabiliyor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</w:tr>
      <w:tr w:rsidR="00355D4A" w:rsidRPr="008530DC" w:rsidTr="00355D4A">
        <w:trPr>
          <w:trHeight w:val="397"/>
        </w:trPr>
        <w:tc>
          <w:tcPr>
            <w:tcW w:w="5980" w:type="dxa"/>
            <w:vAlign w:val="center"/>
          </w:tcPr>
          <w:p w:rsidR="00355D4A" w:rsidRPr="00355D4A" w:rsidRDefault="00355D4A" w:rsidP="00355D4A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Katılımı ve soru sormayı teşvik ediyor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</w:tr>
      <w:tr w:rsidR="00355D4A" w:rsidRPr="008530DC" w:rsidTr="00355D4A">
        <w:trPr>
          <w:trHeight w:val="397"/>
        </w:trPr>
        <w:tc>
          <w:tcPr>
            <w:tcW w:w="5980" w:type="dxa"/>
            <w:vAlign w:val="center"/>
          </w:tcPr>
          <w:p w:rsidR="00355D4A" w:rsidRPr="00355D4A" w:rsidRDefault="00355D4A" w:rsidP="00355D4A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Sorulara tatmin edici cevaplar verebiliyor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</w:tr>
      <w:tr w:rsidR="00355D4A" w:rsidRPr="008530DC" w:rsidTr="00355D4A">
        <w:trPr>
          <w:trHeight w:val="397"/>
        </w:trPr>
        <w:tc>
          <w:tcPr>
            <w:tcW w:w="5980" w:type="dxa"/>
            <w:vAlign w:val="center"/>
          </w:tcPr>
          <w:p w:rsidR="00355D4A" w:rsidRPr="00355D4A" w:rsidRDefault="00355D4A" w:rsidP="00355D4A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Eğitim süresini dengeli ve verimli kullanabiliyor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</w:tr>
      <w:tr w:rsidR="00752A2D" w:rsidRPr="008530DC" w:rsidTr="00355D4A">
        <w:trPr>
          <w:trHeight w:val="397"/>
        </w:trPr>
        <w:tc>
          <w:tcPr>
            <w:tcW w:w="5980" w:type="dxa"/>
            <w:vAlign w:val="center"/>
          </w:tcPr>
          <w:p w:rsidR="00752A2D" w:rsidRPr="00355D4A" w:rsidRDefault="00752A2D" w:rsidP="00752A2D">
            <w:pPr>
              <w:rPr>
                <w:b/>
                <w:sz w:val="22"/>
                <w:szCs w:val="22"/>
              </w:rPr>
            </w:pPr>
            <w:r w:rsidRPr="00355D4A">
              <w:rPr>
                <w:b/>
                <w:sz w:val="22"/>
                <w:szCs w:val="22"/>
              </w:rPr>
              <w:t>3- Eğitim Yeri</w:t>
            </w:r>
          </w:p>
        </w:tc>
        <w:tc>
          <w:tcPr>
            <w:tcW w:w="952" w:type="dxa"/>
            <w:vAlign w:val="center"/>
          </w:tcPr>
          <w:p w:rsidR="00752A2D" w:rsidRPr="00355D4A" w:rsidRDefault="00752A2D" w:rsidP="00752A2D">
            <w:pPr>
              <w:jc w:val="center"/>
              <w:rPr>
                <w:b/>
                <w:sz w:val="22"/>
                <w:szCs w:val="22"/>
              </w:rPr>
            </w:pPr>
            <w:r w:rsidRPr="00355D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center"/>
          </w:tcPr>
          <w:p w:rsidR="00752A2D" w:rsidRPr="00355D4A" w:rsidRDefault="00752A2D" w:rsidP="00752A2D">
            <w:pPr>
              <w:jc w:val="center"/>
              <w:rPr>
                <w:b/>
                <w:sz w:val="22"/>
                <w:szCs w:val="22"/>
              </w:rPr>
            </w:pPr>
            <w:r w:rsidRPr="00355D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center"/>
          </w:tcPr>
          <w:p w:rsidR="00752A2D" w:rsidRPr="00355D4A" w:rsidRDefault="00752A2D" w:rsidP="00752A2D">
            <w:pPr>
              <w:jc w:val="center"/>
              <w:rPr>
                <w:b/>
                <w:sz w:val="22"/>
                <w:szCs w:val="22"/>
              </w:rPr>
            </w:pPr>
            <w:r w:rsidRPr="00355D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center"/>
          </w:tcPr>
          <w:p w:rsidR="00752A2D" w:rsidRPr="00355D4A" w:rsidRDefault="00752A2D" w:rsidP="00752A2D">
            <w:pPr>
              <w:jc w:val="center"/>
              <w:rPr>
                <w:b/>
                <w:sz w:val="22"/>
                <w:szCs w:val="22"/>
              </w:rPr>
            </w:pPr>
            <w:r w:rsidRPr="00355D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center"/>
          </w:tcPr>
          <w:p w:rsidR="00752A2D" w:rsidRPr="00355D4A" w:rsidRDefault="00752A2D" w:rsidP="00752A2D">
            <w:pPr>
              <w:jc w:val="center"/>
              <w:rPr>
                <w:b/>
                <w:sz w:val="22"/>
                <w:szCs w:val="22"/>
              </w:rPr>
            </w:pPr>
            <w:r w:rsidRPr="00355D4A">
              <w:rPr>
                <w:b/>
                <w:sz w:val="22"/>
                <w:szCs w:val="22"/>
              </w:rPr>
              <w:t>5</w:t>
            </w:r>
          </w:p>
        </w:tc>
      </w:tr>
      <w:tr w:rsidR="00355D4A" w:rsidRPr="008530DC" w:rsidTr="00355D4A">
        <w:trPr>
          <w:trHeight w:val="397"/>
        </w:trPr>
        <w:tc>
          <w:tcPr>
            <w:tcW w:w="5980" w:type="dxa"/>
            <w:vAlign w:val="center"/>
          </w:tcPr>
          <w:p w:rsidR="00355D4A" w:rsidRPr="00355D4A" w:rsidRDefault="00355D4A" w:rsidP="00355D4A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Eğitim yeri uygun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</w:tr>
      <w:tr w:rsidR="00355D4A" w:rsidRPr="008530DC" w:rsidTr="00355D4A">
        <w:trPr>
          <w:trHeight w:val="397"/>
        </w:trPr>
        <w:tc>
          <w:tcPr>
            <w:tcW w:w="5980" w:type="dxa"/>
            <w:vAlign w:val="center"/>
          </w:tcPr>
          <w:p w:rsidR="00355D4A" w:rsidRPr="00355D4A" w:rsidRDefault="00355D4A" w:rsidP="00355D4A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Eğitim salonu ortam koşulları iyi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</w:tr>
      <w:tr w:rsidR="00752A2D" w:rsidRPr="008530DC" w:rsidTr="00355D4A">
        <w:trPr>
          <w:trHeight w:val="397"/>
        </w:trPr>
        <w:tc>
          <w:tcPr>
            <w:tcW w:w="5980" w:type="dxa"/>
            <w:vAlign w:val="center"/>
          </w:tcPr>
          <w:p w:rsidR="00752A2D" w:rsidRPr="00355D4A" w:rsidRDefault="00752A2D" w:rsidP="00752A2D">
            <w:pPr>
              <w:ind w:hanging="294"/>
              <w:rPr>
                <w:b/>
                <w:sz w:val="22"/>
                <w:szCs w:val="22"/>
              </w:rPr>
            </w:pPr>
            <w:r w:rsidRPr="00355D4A">
              <w:rPr>
                <w:b/>
                <w:sz w:val="22"/>
                <w:szCs w:val="22"/>
              </w:rPr>
              <w:t>4- Genel Değerlendirme</w:t>
            </w:r>
          </w:p>
        </w:tc>
        <w:tc>
          <w:tcPr>
            <w:tcW w:w="952" w:type="dxa"/>
            <w:vAlign w:val="center"/>
          </w:tcPr>
          <w:p w:rsidR="00752A2D" w:rsidRPr="00355D4A" w:rsidRDefault="00752A2D" w:rsidP="00752A2D">
            <w:pPr>
              <w:jc w:val="center"/>
              <w:rPr>
                <w:b/>
                <w:sz w:val="22"/>
                <w:szCs w:val="22"/>
              </w:rPr>
            </w:pPr>
            <w:r w:rsidRPr="00355D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center"/>
          </w:tcPr>
          <w:p w:rsidR="00752A2D" w:rsidRPr="00355D4A" w:rsidRDefault="00752A2D" w:rsidP="00752A2D">
            <w:pPr>
              <w:jc w:val="center"/>
              <w:rPr>
                <w:b/>
                <w:sz w:val="22"/>
                <w:szCs w:val="22"/>
              </w:rPr>
            </w:pPr>
            <w:r w:rsidRPr="00355D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center"/>
          </w:tcPr>
          <w:p w:rsidR="00752A2D" w:rsidRPr="00355D4A" w:rsidRDefault="00752A2D" w:rsidP="00752A2D">
            <w:pPr>
              <w:jc w:val="center"/>
              <w:rPr>
                <w:b/>
                <w:sz w:val="22"/>
                <w:szCs w:val="22"/>
              </w:rPr>
            </w:pPr>
            <w:r w:rsidRPr="00355D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center"/>
          </w:tcPr>
          <w:p w:rsidR="00752A2D" w:rsidRPr="00355D4A" w:rsidRDefault="00752A2D" w:rsidP="00752A2D">
            <w:pPr>
              <w:jc w:val="center"/>
              <w:rPr>
                <w:b/>
                <w:sz w:val="22"/>
                <w:szCs w:val="22"/>
              </w:rPr>
            </w:pPr>
            <w:r w:rsidRPr="00355D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center"/>
          </w:tcPr>
          <w:p w:rsidR="00752A2D" w:rsidRPr="00355D4A" w:rsidRDefault="00752A2D" w:rsidP="00752A2D">
            <w:pPr>
              <w:jc w:val="center"/>
              <w:rPr>
                <w:b/>
                <w:sz w:val="22"/>
                <w:szCs w:val="22"/>
              </w:rPr>
            </w:pPr>
            <w:r w:rsidRPr="00355D4A">
              <w:rPr>
                <w:b/>
                <w:sz w:val="22"/>
                <w:szCs w:val="22"/>
              </w:rPr>
              <w:t>5</w:t>
            </w:r>
          </w:p>
        </w:tc>
      </w:tr>
      <w:tr w:rsidR="00355D4A" w:rsidRPr="008530DC" w:rsidTr="00355D4A">
        <w:trPr>
          <w:trHeight w:val="397"/>
        </w:trPr>
        <w:tc>
          <w:tcPr>
            <w:tcW w:w="5980" w:type="dxa"/>
            <w:vAlign w:val="center"/>
          </w:tcPr>
          <w:p w:rsidR="00355D4A" w:rsidRPr="00355D4A" w:rsidRDefault="00355D4A" w:rsidP="00355D4A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Eğitim genel olarak başarılı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</w:tr>
      <w:tr w:rsidR="00355D4A" w:rsidRPr="008530DC" w:rsidTr="00355D4A">
        <w:trPr>
          <w:trHeight w:val="397"/>
        </w:trPr>
        <w:tc>
          <w:tcPr>
            <w:tcW w:w="5980" w:type="dxa"/>
            <w:vAlign w:val="center"/>
          </w:tcPr>
          <w:p w:rsidR="00355D4A" w:rsidRPr="00355D4A" w:rsidRDefault="00355D4A" w:rsidP="00355D4A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Bu eğitimi başkalarına rahatlıkla önerebilirim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</w:tr>
      <w:tr w:rsidR="00355D4A" w:rsidRPr="008530DC" w:rsidTr="00355D4A">
        <w:trPr>
          <w:trHeight w:val="397"/>
        </w:trPr>
        <w:tc>
          <w:tcPr>
            <w:tcW w:w="5980" w:type="dxa"/>
            <w:vAlign w:val="center"/>
          </w:tcPr>
          <w:p w:rsidR="00355D4A" w:rsidRPr="00355D4A" w:rsidRDefault="00355D4A" w:rsidP="00355D4A">
            <w:pPr>
              <w:pStyle w:val="ListeParagraf"/>
              <w:numPr>
                <w:ilvl w:val="0"/>
                <w:numId w:val="1"/>
              </w:numPr>
              <w:ind w:left="284" w:hanging="284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Eğitimin süresi yeterli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  <w:tc>
          <w:tcPr>
            <w:tcW w:w="952" w:type="dxa"/>
            <w:vAlign w:val="center"/>
          </w:tcPr>
          <w:p w:rsidR="00355D4A" w:rsidRPr="00355D4A" w:rsidRDefault="00355D4A" w:rsidP="00355D4A">
            <w:pPr>
              <w:jc w:val="center"/>
              <w:rPr>
                <w:sz w:val="22"/>
                <w:szCs w:val="22"/>
              </w:rPr>
            </w:pPr>
            <w:r w:rsidRPr="00355D4A">
              <w:rPr>
                <w:sz w:val="22"/>
                <w:szCs w:val="22"/>
              </w:rPr>
              <w:t>O</w:t>
            </w:r>
          </w:p>
        </w:tc>
      </w:tr>
      <w:tr w:rsidR="00560DCB" w:rsidRPr="008530DC" w:rsidTr="00355D4A">
        <w:trPr>
          <w:trHeight w:val="397"/>
        </w:trPr>
        <w:tc>
          <w:tcPr>
            <w:tcW w:w="10740" w:type="dxa"/>
            <w:gridSpan w:val="6"/>
            <w:vAlign w:val="center"/>
          </w:tcPr>
          <w:p w:rsidR="00374328" w:rsidRPr="00355D4A" w:rsidRDefault="00374328" w:rsidP="00752A2D">
            <w:pPr>
              <w:rPr>
                <w:b/>
                <w:sz w:val="22"/>
                <w:szCs w:val="22"/>
              </w:rPr>
            </w:pPr>
          </w:p>
          <w:p w:rsidR="00560DCB" w:rsidRPr="00355D4A" w:rsidRDefault="00374328" w:rsidP="00752A2D">
            <w:pPr>
              <w:rPr>
                <w:b/>
                <w:sz w:val="22"/>
                <w:szCs w:val="22"/>
              </w:rPr>
            </w:pPr>
            <w:r w:rsidRPr="00355D4A">
              <w:rPr>
                <w:b/>
                <w:sz w:val="22"/>
                <w:szCs w:val="22"/>
              </w:rPr>
              <w:t>Eğitim ile ilgili diğer görüş ve önerileriniz:</w:t>
            </w:r>
          </w:p>
          <w:p w:rsidR="00560DCB" w:rsidRDefault="00560DCB" w:rsidP="00752A2D">
            <w:pPr>
              <w:rPr>
                <w:b/>
                <w:sz w:val="22"/>
                <w:szCs w:val="22"/>
              </w:rPr>
            </w:pPr>
          </w:p>
          <w:p w:rsidR="006A6BA1" w:rsidRPr="00355D4A" w:rsidRDefault="006A6BA1" w:rsidP="00752A2D">
            <w:pPr>
              <w:rPr>
                <w:b/>
                <w:sz w:val="22"/>
                <w:szCs w:val="22"/>
              </w:rPr>
            </w:pPr>
          </w:p>
          <w:p w:rsidR="00560DCB" w:rsidRPr="00355D4A" w:rsidRDefault="00560DCB" w:rsidP="00752A2D">
            <w:pPr>
              <w:rPr>
                <w:b/>
                <w:sz w:val="22"/>
                <w:szCs w:val="22"/>
              </w:rPr>
            </w:pPr>
          </w:p>
          <w:p w:rsidR="00374328" w:rsidRPr="00355D4A" w:rsidRDefault="00374328" w:rsidP="00752A2D">
            <w:pPr>
              <w:rPr>
                <w:b/>
                <w:sz w:val="22"/>
                <w:szCs w:val="22"/>
              </w:rPr>
            </w:pPr>
          </w:p>
        </w:tc>
      </w:tr>
    </w:tbl>
    <w:p w:rsidR="00A04DE5" w:rsidRPr="008530DC" w:rsidRDefault="00A04DE5">
      <w:pPr>
        <w:rPr>
          <w:sz w:val="22"/>
          <w:szCs w:val="22"/>
        </w:rPr>
      </w:pPr>
    </w:p>
    <w:sectPr w:rsidR="00A04DE5" w:rsidRPr="008530DC" w:rsidSect="006F663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3A7" w:rsidRDefault="00B743A7" w:rsidP="006F663E">
      <w:r>
        <w:separator/>
      </w:r>
    </w:p>
  </w:endnote>
  <w:endnote w:type="continuationSeparator" w:id="0">
    <w:p w:rsidR="00B743A7" w:rsidRDefault="00B743A7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1F" w:rsidRPr="00670D70" w:rsidRDefault="00BC5781" w:rsidP="006D0695">
    <w:pPr>
      <w:pStyle w:val="AltBilgi"/>
      <w:ind w:hanging="142"/>
      <w:rPr>
        <w:rFonts w:ascii="Times New Roman" w:hAnsi="Times New Roman" w:cs="Times New Roman"/>
        <w:sz w:val="20"/>
      </w:rPr>
    </w:pPr>
    <w:r w:rsidRPr="00670D70">
      <w:rPr>
        <w:rFonts w:ascii="Times New Roman" w:hAnsi="Times New Roman" w:cs="Times New Roman"/>
        <w:sz w:val="20"/>
      </w:rPr>
      <w:t>R</w:t>
    </w:r>
    <w:r w:rsidR="00617ECE" w:rsidRPr="00670D70">
      <w:rPr>
        <w:rFonts w:ascii="Times New Roman" w:hAnsi="Times New Roman" w:cs="Times New Roman"/>
        <w:sz w:val="20"/>
      </w:rPr>
      <w:t>D</w:t>
    </w:r>
    <w:r w:rsidR="00EE111F" w:rsidRPr="00670D70">
      <w:rPr>
        <w:rFonts w:ascii="Times New Roman" w:hAnsi="Times New Roman" w:cs="Times New Roman"/>
        <w:sz w:val="20"/>
      </w:rPr>
      <w:t>-</w:t>
    </w:r>
    <w:r w:rsidR="00617ECE" w:rsidRPr="00670D70">
      <w:rPr>
        <w:rFonts w:ascii="Times New Roman" w:hAnsi="Times New Roman" w:cs="Times New Roman"/>
        <w:sz w:val="20"/>
      </w:rPr>
      <w:t>PER</w:t>
    </w:r>
    <w:r w:rsidR="00EE111F" w:rsidRPr="00670D70">
      <w:rPr>
        <w:rFonts w:ascii="Times New Roman" w:hAnsi="Times New Roman" w:cs="Times New Roman"/>
        <w:sz w:val="20"/>
      </w:rPr>
      <w:t>-FR-0</w:t>
    </w:r>
    <w:r w:rsidR="005B21A6" w:rsidRPr="00670D70">
      <w:rPr>
        <w:rFonts w:ascii="Times New Roman" w:hAnsi="Times New Roman" w:cs="Times New Roman"/>
        <w:sz w:val="20"/>
      </w:rPr>
      <w:t>5</w:t>
    </w:r>
    <w:r w:rsidR="00670D70">
      <w:rPr>
        <w:rFonts w:ascii="Times New Roman" w:hAnsi="Times New Roman" w:cs="Times New Roman"/>
        <w:sz w:val="20"/>
      </w:rPr>
      <w:t>3</w:t>
    </w:r>
    <w:r w:rsidR="00EE111F" w:rsidRPr="00670D70">
      <w:rPr>
        <w:rFonts w:ascii="Times New Roman" w:hAnsi="Times New Roman" w:cs="Times New Roman"/>
        <w:sz w:val="20"/>
      </w:rPr>
      <w:t>/</w:t>
    </w:r>
    <w:r w:rsidR="00617ECE" w:rsidRPr="00670D70">
      <w:rPr>
        <w:rFonts w:ascii="Times New Roman" w:hAnsi="Times New Roman" w:cs="Times New Roman"/>
        <w:sz w:val="20"/>
      </w:rPr>
      <w:t>20</w:t>
    </w:r>
    <w:r w:rsidR="00EE111F" w:rsidRPr="00670D70">
      <w:rPr>
        <w:rFonts w:ascii="Times New Roman" w:hAnsi="Times New Roman" w:cs="Times New Roman"/>
        <w:sz w:val="20"/>
      </w:rPr>
      <w:t>.</w:t>
    </w:r>
    <w:r w:rsidR="00617ECE" w:rsidRPr="00670D70">
      <w:rPr>
        <w:rFonts w:ascii="Times New Roman" w:hAnsi="Times New Roman" w:cs="Times New Roman"/>
        <w:sz w:val="20"/>
      </w:rPr>
      <w:t>12</w:t>
    </w:r>
    <w:r w:rsidR="00EE111F" w:rsidRPr="00670D70">
      <w:rPr>
        <w:rFonts w:ascii="Times New Roman" w:hAnsi="Times New Roman" w:cs="Times New Roman"/>
        <w:sz w:val="20"/>
      </w:rPr>
      <w:t>.2018/00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3A7" w:rsidRDefault="00B743A7" w:rsidP="006F663E">
      <w:r>
        <w:separator/>
      </w:r>
    </w:p>
  </w:footnote>
  <w:footnote w:type="continuationSeparator" w:id="0">
    <w:p w:rsidR="00B743A7" w:rsidRDefault="00B743A7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0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9"/>
      <w:gridCol w:w="9072"/>
    </w:tblGrid>
    <w:tr w:rsidR="00EE111F" w:rsidRPr="00E4559B" w:rsidTr="00374328">
      <w:trPr>
        <w:trHeight w:val="278"/>
      </w:trPr>
      <w:tc>
        <w:tcPr>
          <w:tcW w:w="1629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026A8154" wp14:editId="4AF0244B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vMerge w:val="restart"/>
          <w:vAlign w:val="center"/>
        </w:tcPr>
        <w:p w:rsidR="001D0A93" w:rsidRDefault="001D0A93" w:rsidP="001D0A9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HİTİT ÜNİVERSİTESİ</w:t>
          </w:r>
        </w:p>
        <w:p w:rsidR="001D0A93" w:rsidRDefault="001D0A93" w:rsidP="001D0A93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 xml:space="preserve">Personel Dairesi Başkanlığı </w:t>
          </w:r>
        </w:p>
        <w:p w:rsidR="00EE111F" w:rsidRPr="00122991" w:rsidRDefault="0077433C" w:rsidP="00B20145">
          <w:pPr>
            <w:pStyle w:val="stBilgi"/>
            <w:jc w:val="center"/>
            <w:rPr>
              <w:rFonts w:cs="Arial"/>
              <w:b/>
              <w:sz w:val="28"/>
            </w:rPr>
          </w:pPr>
          <w:r w:rsidRPr="00122991">
            <w:rPr>
              <w:rFonts w:ascii="Times New Roman" w:hAnsi="Times New Roman"/>
              <w:b/>
              <w:sz w:val="28"/>
              <w:szCs w:val="40"/>
            </w:rPr>
            <w:t xml:space="preserve">Eğitim </w:t>
          </w:r>
          <w:r w:rsidR="00B20145">
            <w:rPr>
              <w:rFonts w:ascii="Times New Roman" w:hAnsi="Times New Roman"/>
              <w:b/>
              <w:sz w:val="28"/>
              <w:szCs w:val="40"/>
            </w:rPr>
            <w:t>Değerlendirme</w:t>
          </w:r>
          <w:r w:rsidRPr="00122991">
            <w:rPr>
              <w:rFonts w:ascii="Times New Roman" w:hAnsi="Times New Roman"/>
              <w:b/>
              <w:sz w:val="28"/>
              <w:szCs w:val="40"/>
            </w:rPr>
            <w:t xml:space="preserve"> Formu</w:t>
          </w:r>
        </w:p>
      </w:tc>
    </w:tr>
    <w:tr w:rsidR="00EE111F" w:rsidRPr="00E4559B" w:rsidTr="00374328">
      <w:trPr>
        <w:trHeight w:val="278"/>
      </w:trPr>
      <w:tc>
        <w:tcPr>
          <w:tcW w:w="1629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9072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374328">
      <w:trPr>
        <w:trHeight w:val="278"/>
      </w:trPr>
      <w:tc>
        <w:tcPr>
          <w:tcW w:w="1629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9072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374328">
      <w:trPr>
        <w:trHeight w:val="278"/>
      </w:trPr>
      <w:tc>
        <w:tcPr>
          <w:tcW w:w="1629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9072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374328">
      <w:trPr>
        <w:trHeight w:val="278"/>
      </w:trPr>
      <w:tc>
        <w:tcPr>
          <w:tcW w:w="1629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9072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61FD"/>
    <w:multiLevelType w:val="hybridMultilevel"/>
    <w:tmpl w:val="40069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B67F8"/>
    <w:multiLevelType w:val="hybridMultilevel"/>
    <w:tmpl w:val="67DCEE32"/>
    <w:lvl w:ilvl="0" w:tplc="86D29460">
      <w:start w:val="1"/>
      <w:numFmt w:val="bullet"/>
      <w:lvlText w:val="o"/>
      <w:lvlJc w:val="left"/>
      <w:pPr>
        <w:ind w:left="678" w:hanging="360"/>
      </w:pPr>
      <w:rPr>
        <w:rFonts w:ascii="Courier New" w:hAnsi="Courier New" w:cs="Courier New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2" w15:restartNumberingAfterBreak="0">
    <w:nsid w:val="6DBB7164"/>
    <w:multiLevelType w:val="hybridMultilevel"/>
    <w:tmpl w:val="208AC63C"/>
    <w:lvl w:ilvl="0" w:tplc="999C625A">
      <w:start w:val="1"/>
      <w:numFmt w:val="bullet"/>
      <w:lvlText w:val="o"/>
      <w:lvlJc w:val="left"/>
      <w:pPr>
        <w:ind w:left="699" w:hanging="360"/>
      </w:pPr>
      <w:rPr>
        <w:rFonts w:ascii="Courier New" w:hAnsi="Courier New" w:cs="Courier New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3E"/>
    <w:rsid w:val="00020422"/>
    <w:rsid w:val="00027EF7"/>
    <w:rsid w:val="0005620F"/>
    <w:rsid w:val="0009039B"/>
    <w:rsid w:val="000B6787"/>
    <w:rsid w:val="000F6D4F"/>
    <w:rsid w:val="00122991"/>
    <w:rsid w:val="001A73C5"/>
    <w:rsid w:val="001D0A93"/>
    <w:rsid w:val="002553C9"/>
    <w:rsid w:val="00293033"/>
    <w:rsid w:val="002B28F3"/>
    <w:rsid w:val="002D2976"/>
    <w:rsid w:val="002F511E"/>
    <w:rsid w:val="0030299C"/>
    <w:rsid w:val="00350A40"/>
    <w:rsid w:val="00355D4A"/>
    <w:rsid w:val="00374328"/>
    <w:rsid w:val="00381F49"/>
    <w:rsid w:val="003925BB"/>
    <w:rsid w:val="00393383"/>
    <w:rsid w:val="003B16D1"/>
    <w:rsid w:val="00401221"/>
    <w:rsid w:val="00407FD1"/>
    <w:rsid w:val="00415365"/>
    <w:rsid w:val="00434653"/>
    <w:rsid w:val="00483D77"/>
    <w:rsid w:val="00560DCB"/>
    <w:rsid w:val="005760F3"/>
    <w:rsid w:val="005874B3"/>
    <w:rsid w:val="0058779A"/>
    <w:rsid w:val="005A003E"/>
    <w:rsid w:val="005B0E91"/>
    <w:rsid w:val="005B21A6"/>
    <w:rsid w:val="00617ECE"/>
    <w:rsid w:val="00670D70"/>
    <w:rsid w:val="006A6BA1"/>
    <w:rsid w:val="006D0695"/>
    <w:rsid w:val="006F275A"/>
    <w:rsid w:val="006F663E"/>
    <w:rsid w:val="00723E54"/>
    <w:rsid w:val="00752A2D"/>
    <w:rsid w:val="007563D6"/>
    <w:rsid w:val="0077433C"/>
    <w:rsid w:val="0084447A"/>
    <w:rsid w:val="008530DC"/>
    <w:rsid w:val="008F67FE"/>
    <w:rsid w:val="009166C1"/>
    <w:rsid w:val="00921523"/>
    <w:rsid w:val="00975F22"/>
    <w:rsid w:val="009B0670"/>
    <w:rsid w:val="009D5935"/>
    <w:rsid w:val="009F376E"/>
    <w:rsid w:val="00A04DE5"/>
    <w:rsid w:val="00A76F6E"/>
    <w:rsid w:val="00AC04C7"/>
    <w:rsid w:val="00B03435"/>
    <w:rsid w:val="00B03477"/>
    <w:rsid w:val="00B20145"/>
    <w:rsid w:val="00B42A6B"/>
    <w:rsid w:val="00B743A7"/>
    <w:rsid w:val="00BC5781"/>
    <w:rsid w:val="00BE5F7E"/>
    <w:rsid w:val="00C54C6C"/>
    <w:rsid w:val="00C62CB7"/>
    <w:rsid w:val="00CF5156"/>
    <w:rsid w:val="00D0412D"/>
    <w:rsid w:val="00D14D1E"/>
    <w:rsid w:val="00D32E58"/>
    <w:rsid w:val="00D511CA"/>
    <w:rsid w:val="00D72E9E"/>
    <w:rsid w:val="00DA7960"/>
    <w:rsid w:val="00DD4B46"/>
    <w:rsid w:val="00E23DF4"/>
    <w:rsid w:val="00E82A0D"/>
    <w:rsid w:val="00EE111F"/>
    <w:rsid w:val="00EE51F7"/>
    <w:rsid w:val="00F17146"/>
    <w:rsid w:val="00F9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43E55"/>
  <w15:docId w15:val="{15E7F7DB-C072-4E36-A200-166154AD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3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styleId="ListeParagraf">
    <w:name w:val="List Paragraph"/>
    <w:basedOn w:val="Normal"/>
    <w:uiPriority w:val="34"/>
    <w:qFormat/>
    <w:rsid w:val="00C62CB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27E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7EF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Body">
    <w:name w:val="Body"/>
    <w:basedOn w:val="Normal"/>
    <w:uiPriority w:val="1"/>
    <w:qFormat/>
    <w:rsid w:val="008530DC"/>
    <w:pPr>
      <w:widowControl w:val="0"/>
    </w:pPr>
    <w:rPr>
      <w:rFonts w:ascii="Arial Narrow" w:eastAsia="Arial Narrow" w:hAnsi="Arial Narrow" w:cstheme="minorBidi"/>
      <w:sz w:val="19"/>
      <w:szCs w:val="19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355D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55D4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55D4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55D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55D4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Fujitsu</cp:lastModifiedBy>
  <cp:revision>48</cp:revision>
  <cp:lastPrinted>2018-12-10T10:47:00Z</cp:lastPrinted>
  <dcterms:created xsi:type="dcterms:W3CDTF">2018-07-11T08:54:00Z</dcterms:created>
  <dcterms:modified xsi:type="dcterms:W3CDTF">2019-02-27T06:04:00Z</dcterms:modified>
</cp:coreProperties>
</file>