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A5B" w:rsidRPr="00994169" w:rsidRDefault="00204A5B" w:rsidP="00994169">
      <w:pPr>
        <w:spacing w:after="0" w:line="240" w:lineRule="auto"/>
        <w:jc w:val="both"/>
        <w:rPr>
          <w:rFonts w:ascii="Times New Roman" w:eastAsia="Times New Roman" w:hAnsi="Times New Roman" w:cs="Times New Roman"/>
          <w:b/>
          <w:bCs/>
          <w:sz w:val="24"/>
          <w:szCs w:val="24"/>
          <w:lang w:eastAsia="tr-TR"/>
        </w:rPr>
      </w:pPr>
      <w:r w:rsidRPr="00994169">
        <w:rPr>
          <w:rFonts w:ascii="Times New Roman" w:eastAsia="Times New Roman" w:hAnsi="Times New Roman" w:cs="Times New Roman"/>
          <w:b/>
          <w:bCs/>
          <w:sz w:val="24"/>
          <w:szCs w:val="24"/>
          <w:lang w:eastAsia="tr-TR"/>
        </w:rPr>
        <w:tab/>
      </w:r>
      <w:r w:rsidRPr="00994169">
        <w:rPr>
          <w:rFonts w:ascii="Times New Roman" w:eastAsia="Times New Roman" w:hAnsi="Times New Roman" w:cs="Times New Roman"/>
          <w:b/>
          <w:bCs/>
          <w:sz w:val="24"/>
          <w:szCs w:val="24"/>
          <w:lang w:eastAsia="tr-TR"/>
        </w:rPr>
        <w:tab/>
      </w:r>
      <w:r w:rsidRPr="00994169">
        <w:rPr>
          <w:rFonts w:ascii="Times New Roman" w:eastAsia="Times New Roman" w:hAnsi="Times New Roman" w:cs="Times New Roman"/>
          <w:b/>
          <w:bCs/>
          <w:sz w:val="24"/>
          <w:szCs w:val="24"/>
          <w:lang w:eastAsia="tr-TR"/>
        </w:rPr>
        <w:tab/>
        <w:t>HARCAMA İŞLEMLERİ GENELGESİ</w:t>
      </w:r>
    </w:p>
    <w:p w:rsidR="00380120" w:rsidRPr="00994169" w:rsidRDefault="00204A5B" w:rsidP="00994169">
      <w:pPr>
        <w:spacing w:after="0" w:line="240" w:lineRule="auto"/>
        <w:ind w:left="3540"/>
        <w:jc w:val="both"/>
        <w:rPr>
          <w:rFonts w:ascii="Times New Roman" w:eastAsia="Times New Roman" w:hAnsi="Times New Roman" w:cs="Times New Roman"/>
          <w:b/>
          <w:bCs/>
          <w:sz w:val="24"/>
          <w:szCs w:val="24"/>
          <w:lang w:eastAsia="tr-TR"/>
        </w:rPr>
      </w:pPr>
      <w:r w:rsidRPr="00994169">
        <w:rPr>
          <w:rFonts w:ascii="Times New Roman" w:eastAsia="Times New Roman" w:hAnsi="Times New Roman" w:cs="Times New Roman"/>
          <w:b/>
          <w:bCs/>
          <w:sz w:val="24"/>
          <w:szCs w:val="24"/>
          <w:lang w:eastAsia="tr-TR"/>
        </w:rPr>
        <w:t xml:space="preserve">    (2018/1)</w:t>
      </w:r>
    </w:p>
    <w:p w:rsidR="008864C8" w:rsidRPr="00994169" w:rsidRDefault="008864C8" w:rsidP="00994169">
      <w:pPr>
        <w:spacing w:after="0" w:line="240" w:lineRule="auto"/>
        <w:ind w:left="3540"/>
        <w:jc w:val="both"/>
        <w:rPr>
          <w:rFonts w:ascii="Times New Roman" w:eastAsia="Times New Roman" w:hAnsi="Times New Roman" w:cs="Times New Roman"/>
          <w:b/>
          <w:bCs/>
          <w:sz w:val="24"/>
          <w:szCs w:val="24"/>
          <w:lang w:eastAsia="tr-TR"/>
        </w:rPr>
      </w:pPr>
    </w:p>
    <w:p w:rsidR="008864C8" w:rsidRPr="00994169" w:rsidRDefault="008864C8" w:rsidP="00994169">
      <w:pPr>
        <w:spacing w:after="0" w:line="240" w:lineRule="auto"/>
        <w:ind w:left="3540"/>
        <w:jc w:val="both"/>
        <w:rPr>
          <w:rFonts w:ascii="Times New Roman" w:eastAsia="Times New Roman" w:hAnsi="Times New Roman" w:cs="Times New Roman"/>
          <w:b/>
          <w:bCs/>
          <w:sz w:val="24"/>
          <w:szCs w:val="24"/>
          <w:lang w:eastAsia="tr-TR"/>
        </w:rPr>
      </w:pPr>
    </w:p>
    <w:p w:rsidR="00380120" w:rsidRPr="00994169" w:rsidRDefault="00204A5B" w:rsidP="00994169">
      <w:pPr>
        <w:pStyle w:val="ListeParagraf"/>
        <w:numPr>
          <w:ilvl w:val="0"/>
          <w:numId w:val="34"/>
        </w:numPr>
        <w:spacing w:after="0" w:line="240" w:lineRule="auto"/>
        <w:jc w:val="both"/>
        <w:rPr>
          <w:rFonts w:ascii="Times New Roman" w:eastAsia="Times New Roman" w:hAnsi="Times New Roman" w:cs="Times New Roman"/>
          <w:b/>
          <w:bCs/>
          <w:sz w:val="24"/>
          <w:szCs w:val="24"/>
          <w:lang w:eastAsia="tr-TR"/>
        </w:rPr>
      </w:pPr>
      <w:r w:rsidRPr="00994169">
        <w:rPr>
          <w:rFonts w:ascii="Times New Roman" w:eastAsia="Times New Roman" w:hAnsi="Times New Roman" w:cs="Times New Roman"/>
          <w:b/>
          <w:sz w:val="24"/>
          <w:szCs w:val="24"/>
          <w:lang w:eastAsia="tr-TR"/>
        </w:rPr>
        <w:t>Harcama Yetkilisi</w:t>
      </w:r>
      <w:r w:rsidR="00704415" w:rsidRPr="00994169">
        <w:rPr>
          <w:rFonts w:ascii="Times New Roman" w:eastAsia="Times New Roman" w:hAnsi="Times New Roman" w:cs="Times New Roman"/>
          <w:b/>
          <w:sz w:val="24"/>
          <w:szCs w:val="24"/>
          <w:lang w:eastAsia="tr-TR"/>
        </w:rPr>
        <w:t xml:space="preserve"> ve Gerçekleştirme Görevlisi</w:t>
      </w:r>
    </w:p>
    <w:p w:rsidR="00704415" w:rsidRPr="00994169" w:rsidRDefault="00204A5B" w:rsidP="00994169">
      <w:pPr>
        <w:spacing w:before="100" w:beforeAutospacing="1" w:after="100" w:afterAutospacing="1" w:line="240" w:lineRule="auto"/>
        <w:ind w:firstLine="708"/>
        <w:jc w:val="both"/>
        <w:rPr>
          <w:sz w:val="24"/>
          <w:szCs w:val="24"/>
        </w:rPr>
      </w:pPr>
      <w:r w:rsidRPr="00994169">
        <w:rPr>
          <w:rFonts w:ascii="Times New Roman" w:eastAsia="Times New Roman" w:hAnsi="Times New Roman" w:cs="Times New Roman"/>
          <w:sz w:val="24"/>
          <w:szCs w:val="24"/>
          <w:lang w:eastAsia="tr-TR"/>
        </w:rPr>
        <w:t>5018 sayılı Kamu Mali Yönetimi ve Kontrol Kanunu hükümlerine göre, kamu idare bütçesinde ödenek tahsis edilen ve harcama yetkisi bulunan birimler harcama birimleri, bütçeyle ödenek tahsis edilen her bir harcama biriminin en üst yöneticisi harcama yetkilisi olarak tanımlanmıştır. Dolayısıyla bütçe sınıflandırması çerçevesinde bütçeyle ödenek tahsis edilen her bir harcama biriminin en üst yönetici</w:t>
      </w:r>
      <w:r w:rsidR="00E434F1" w:rsidRPr="00994169">
        <w:rPr>
          <w:rFonts w:ascii="Times New Roman" w:eastAsia="Times New Roman" w:hAnsi="Times New Roman" w:cs="Times New Roman"/>
          <w:sz w:val="24"/>
          <w:szCs w:val="24"/>
          <w:lang w:eastAsia="tr-TR"/>
        </w:rPr>
        <w:t>si harcama yetkilisidir.</w:t>
      </w:r>
    </w:p>
    <w:p w:rsidR="00204A5B" w:rsidRPr="00994169" w:rsidRDefault="00704415" w:rsidP="00994169">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Birim Yöneticilerince kendilerine hiyerarşik olarak en yakın kademe yöneticileri arasından belirlenecek Gerçekleştirme Görevlileri</w:t>
      </w:r>
      <w:r w:rsidR="00E434F1" w:rsidRPr="00994169">
        <w:rPr>
          <w:rFonts w:ascii="Times New Roman" w:eastAsia="Times New Roman" w:hAnsi="Times New Roman" w:cs="Times New Roman"/>
          <w:sz w:val="24"/>
          <w:szCs w:val="24"/>
          <w:lang w:eastAsia="tr-TR"/>
        </w:rPr>
        <w:t xml:space="preserve">, </w:t>
      </w:r>
      <w:r w:rsidRPr="00994169">
        <w:rPr>
          <w:rFonts w:ascii="Times New Roman" w:eastAsia="Times New Roman" w:hAnsi="Times New Roman" w:cs="Times New Roman"/>
          <w:sz w:val="24"/>
          <w:szCs w:val="24"/>
          <w:lang w:eastAsia="tr-TR"/>
        </w:rPr>
        <w:t>harcama belgelerinin düzenlenmesi ve ön mali kontrole tabi tutulması görevini yürüteceklerdir.</w:t>
      </w:r>
    </w:p>
    <w:p w:rsidR="00204A5B" w:rsidRPr="00994169" w:rsidRDefault="00204A5B" w:rsidP="00994169">
      <w:pPr>
        <w:pStyle w:val="ListeParagraf"/>
        <w:numPr>
          <w:ilvl w:val="0"/>
          <w:numId w:val="34"/>
        </w:numPr>
        <w:spacing w:after="0" w:line="240" w:lineRule="auto"/>
        <w:jc w:val="both"/>
        <w:rPr>
          <w:rFonts w:ascii="Times New Roman" w:eastAsia="Times New Roman" w:hAnsi="Times New Roman" w:cs="Times New Roman"/>
          <w:b/>
          <w:sz w:val="24"/>
          <w:szCs w:val="24"/>
          <w:lang w:eastAsia="tr-TR"/>
        </w:rPr>
      </w:pPr>
      <w:r w:rsidRPr="00994169">
        <w:rPr>
          <w:rFonts w:ascii="Times New Roman" w:eastAsia="Times New Roman" w:hAnsi="Times New Roman" w:cs="Times New Roman"/>
          <w:b/>
          <w:sz w:val="24"/>
          <w:szCs w:val="24"/>
          <w:lang w:eastAsia="tr-TR"/>
        </w:rPr>
        <w:t>Harcama Yetkilileri ve Gerçekleştirme Görevlilerinin Yapması Gerekenler</w:t>
      </w:r>
    </w:p>
    <w:p w:rsidR="00204A5B" w:rsidRPr="00994169" w:rsidRDefault="00204A5B" w:rsidP="00994169">
      <w:pPr>
        <w:spacing w:after="0" w:line="240" w:lineRule="auto"/>
        <w:jc w:val="both"/>
        <w:rPr>
          <w:rFonts w:ascii="Times New Roman" w:eastAsia="Times New Roman" w:hAnsi="Times New Roman" w:cs="Times New Roman"/>
          <w:b/>
          <w:sz w:val="24"/>
          <w:szCs w:val="24"/>
          <w:lang w:eastAsia="tr-TR"/>
        </w:rPr>
      </w:pPr>
    </w:p>
    <w:p w:rsidR="00204A5B" w:rsidRPr="00994169" w:rsidRDefault="00204A5B" w:rsidP="00994169">
      <w:pPr>
        <w:pStyle w:val="ListeParagraf"/>
        <w:numPr>
          <w:ilvl w:val="0"/>
          <w:numId w:val="23"/>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 xml:space="preserve">Harcama birimlerince (proje koordinatörlükleri dâhil) </w:t>
      </w:r>
      <w:r w:rsidR="00F25823" w:rsidRPr="00994169">
        <w:rPr>
          <w:rFonts w:ascii="Times New Roman" w:eastAsia="Times New Roman" w:hAnsi="Times New Roman" w:cs="Times New Roman"/>
          <w:sz w:val="24"/>
          <w:szCs w:val="24"/>
          <w:lang w:eastAsia="tr-TR"/>
        </w:rPr>
        <w:t>Harcama Yetkilileri, Gerçekleştirme Görevlileri, Veri Giriş Görevlileri ve Taşınır Kayıt ve Kontrol Yetkilileri</w:t>
      </w:r>
      <w:r w:rsidRPr="00994169">
        <w:rPr>
          <w:rFonts w:ascii="Times New Roman" w:eastAsia="Times New Roman" w:hAnsi="Times New Roman" w:cs="Times New Roman"/>
          <w:sz w:val="24"/>
          <w:szCs w:val="24"/>
          <w:lang w:eastAsia="tr-TR"/>
        </w:rPr>
        <w:t xml:space="preserve"> (Ödemelere ilişkin belgeleri imzalamaya yetkili olanlara ilişkin) adı-soyadı, imza örnekleri, </w:t>
      </w:r>
      <w:r w:rsidRPr="00994169">
        <w:rPr>
          <w:rFonts w:ascii="Times New Roman" w:eastAsia="Times New Roman" w:hAnsi="Times New Roman" w:cs="Times New Roman"/>
          <w:b/>
          <w:color w:val="000000" w:themeColor="text1"/>
          <w:sz w:val="24"/>
          <w:szCs w:val="24"/>
          <w:lang w:eastAsia="tr-TR"/>
        </w:rPr>
        <w:t xml:space="preserve">her </w:t>
      </w:r>
      <w:r w:rsidR="00130754">
        <w:rPr>
          <w:rFonts w:ascii="Times New Roman" w:eastAsia="Times New Roman" w:hAnsi="Times New Roman" w:cs="Times New Roman"/>
          <w:b/>
          <w:color w:val="000000" w:themeColor="text1"/>
          <w:sz w:val="24"/>
          <w:szCs w:val="24"/>
          <w:lang w:eastAsia="tr-TR"/>
        </w:rPr>
        <w:t>mali yılbaşında</w:t>
      </w:r>
      <w:r w:rsidRPr="00994169">
        <w:rPr>
          <w:rFonts w:ascii="Times New Roman" w:eastAsia="Times New Roman" w:hAnsi="Times New Roman" w:cs="Times New Roman"/>
          <w:color w:val="000000" w:themeColor="text1"/>
          <w:sz w:val="24"/>
          <w:szCs w:val="24"/>
          <w:lang w:eastAsia="tr-TR"/>
        </w:rPr>
        <w:t xml:space="preserve"> </w:t>
      </w:r>
      <w:r w:rsidRPr="00994169">
        <w:rPr>
          <w:rFonts w:ascii="Times New Roman" w:eastAsia="Times New Roman" w:hAnsi="Times New Roman" w:cs="Times New Roman"/>
          <w:sz w:val="24"/>
          <w:szCs w:val="24"/>
          <w:lang w:eastAsia="tr-TR"/>
        </w:rPr>
        <w:t>veya bu kişilerden birinin değişmesi halinde</w:t>
      </w:r>
      <w:r w:rsidR="00F25823" w:rsidRPr="00994169">
        <w:rPr>
          <w:rFonts w:ascii="Times New Roman" w:eastAsia="Times New Roman" w:hAnsi="Times New Roman" w:cs="Times New Roman"/>
          <w:sz w:val="24"/>
          <w:szCs w:val="24"/>
          <w:lang w:eastAsia="tr-TR"/>
        </w:rPr>
        <w:t xml:space="preserve"> ise ivedilikle</w:t>
      </w:r>
      <w:r w:rsidRPr="00994169">
        <w:rPr>
          <w:rFonts w:ascii="Times New Roman" w:eastAsia="Times New Roman" w:hAnsi="Times New Roman" w:cs="Times New Roman"/>
          <w:sz w:val="24"/>
          <w:szCs w:val="24"/>
          <w:lang w:eastAsia="tr-TR"/>
        </w:rPr>
        <w:t xml:space="preserve"> Strateji Geliştirme Daire</w:t>
      </w:r>
      <w:r w:rsidR="00E434F1" w:rsidRPr="00994169">
        <w:rPr>
          <w:rFonts w:ascii="Times New Roman" w:eastAsia="Times New Roman" w:hAnsi="Times New Roman" w:cs="Times New Roman"/>
          <w:sz w:val="24"/>
          <w:szCs w:val="24"/>
          <w:lang w:eastAsia="tr-TR"/>
        </w:rPr>
        <w:t>si</w:t>
      </w:r>
      <w:r w:rsidRPr="00994169">
        <w:rPr>
          <w:rFonts w:ascii="Times New Roman" w:eastAsia="Times New Roman" w:hAnsi="Times New Roman" w:cs="Times New Roman"/>
          <w:sz w:val="24"/>
          <w:szCs w:val="24"/>
          <w:lang w:eastAsia="tr-TR"/>
        </w:rPr>
        <w:t xml:space="preserve"> Başkanlığına bildirilecektir.</w:t>
      </w:r>
    </w:p>
    <w:p w:rsidR="00204A5B" w:rsidRPr="00994169" w:rsidRDefault="00204A5B" w:rsidP="00994169">
      <w:pPr>
        <w:spacing w:after="0"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23"/>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Harcama Yetkililerinin görevde bulunmamaları halinde (İzin, rapor vs.) vekâleten birim yöneticiliğine yapılan görevlendirmelerde görevlendirme yazısı ödeme ekine takılarak Strateji Geliştirme Daire</w:t>
      </w:r>
      <w:r w:rsidR="00E434F1" w:rsidRPr="00994169">
        <w:rPr>
          <w:rFonts w:ascii="Times New Roman" w:eastAsia="Times New Roman" w:hAnsi="Times New Roman" w:cs="Times New Roman"/>
          <w:sz w:val="24"/>
          <w:szCs w:val="24"/>
          <w:lang w:eastAsia="tr-TR"/>
        </w:rPr>
        <w:t>si</w:t>
      </w:r>
      <w:r w:rsidRPr="00994169">
        <w:rPr>
          <w:rFonts w:ascii="Times New Roman" w:eastAsia="Times New Roman" w:hAnsi="Times New Roman" w:cs="Times New Roman"/>
          <w:sz w:val="24"/>
          <w:szCs w:val="24"/>
          <w:lang w:eastAsia="tr-TR"/>
        </w:rPr>
        <w:t xml:space="preserve"> Başkanlığına bilgilendirme yapılacaktır.</w:t>
      </w:r>
    </w:p>
    <w:p w:rsidR="00204A5B" w:rsidRPr="00994169" w:rsidRDefault="00204A5B" w:rsidP="00994169">
      <w:pPr>
        <w:spacing w:after="0"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23"/>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 xml:space="preserve">Üniversitemiz personelinin yürütücülüğünde sürdürülen kurum dışı kaynaklı projelerde </w:t>
      </w:r>
      <w:proofErr w:type="gramStart"/>
      <w:r w:rsidRPr="00994169">
        <w:rPr>
          <w:rFonts w:ascii="Times New Roman" w:eastAsia="Times New Roman" w:hAnsi="Times New Roman" w:cs="Times New Roman"/>
          <w:sz w:val="24"/>
          <w:szCs w:val="24"/>
          <w:lang w:eastAsia="tr-TR"/>
        </w:rPr>
        <w:t>(</w:t>
      </w:r>
      <w:proofErr w:type="gramEnd"/>
      <w:r w:rsidRPr="00994169">
        <w:rPr>
          <w:rFonts w:ascii="Times New Roman" w:eastAsia="Times New Roman" w:hAnsi="Times New Roman" w:cs="Times New Roman"/>
          <w:sz w:val="24"/>
          <w:szCs w:val="24"/>
          <w:lang w:eastAsia="tr-TR"/>
        </w:rPr>
        <w:t>AB, TÜBİTAK, San-Tez. Kalkınma Ajansı projeleri vb.</w:t>
      </w:r>
      <w:proofErr w:type="gramStart"/>
      <w:r w:rsidRPr="00994169">
        <w:rPr>
          <w:rFonts w:ascii="Times New Roman" w:eastAsia="Times New Roman" w:hAnsi="Times New Roman" w:cs="Times New Roman"/>
          <w:sz w:val="24"/>
          <w:szCs w:val="24"/>
          <w:lang w:eastAsia="tr-TR"/>
        </w:rPr>
        <w:t>)</w:t>
      </w:r>
      <w:proofErr w:type="gramEnd"/>
      <w:r w:rsidRPr="00994169">
        <w:rPr>
          <w:rFonts w:ascii="Times New Roman" w:eastAsia="Times New Roman" w:hAnsi="Times New Roman" w:cs="Times New Roman"/>
          <w:sz w:val="24"/>
          <w:szCs w:val="24"/>
          <w:lang w:eastAsia="tr-TR"/>
        </w:rPr>
        <w:t xml:space="preserve"> Harcama Yetkilisi proje yürütücüsüdür.</w:t>
      </w:r>
    </w:p>
    <w:p w:rsidR="00204A5B" w:rsidRPr="00994169" w:rsidRDefault="00204A5B" w:rsidP="00994169">
      <w:pPr>
        <w:spacing w:after="0"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23"/>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Bilimsel Araştırma Projeleri, Farabi Değişim, Mevlana Değişim Programının proje özel hesabından yapılacak h</w:t>
      </w:r>
      <w:r w:rsidR="00E434F1" w:rsidRPr="00994169">
        <w:rPr>
          <w:rFonts w:ascii="Times New Roman" w:eastAsia="Times New Roman" w:hAnsi="Times New Roman" w:cs="Times New Roman"/>
          <w:sz w:val="24"/>
          <w:szCs w:val="24"/>
          <w:lang w:eastAsia="tr-TR"/>
        </w:rPr>
        <w:t>arcamalar için harcama yetkisi ilgili koordinatörlüğe aittir</w:t>
      </w:r>
      <w:r w:rsidRPr="00994169">
        <w:rPr>
          <w:rFonts w:ascii="Times New Roman" w:eastAsia="Times New Roman" w:hAnsi="Times New Roman" w:cs="Times New Roman"/>
          <w:sz w:val="24"/>
          <w:szCs w:val="24"/>
          <w:lang w:eastAsia="tr-TR"/>
        </w:rPr>
        <w:t xml:space="preserve">. Gerçekleştirme </w:t>
      </w:r>
      <w:r w:rsidR="00F25823" w:rsidRPr="00994169">
        <w:rPr>
          <w:rFonts w:ascii="Times New Roman" w:eastAsia="Times New Roman" w:hAnsi="Times New Roman" w:cs="Times New Roman"/>
          <w:sz w:val="24"/>
          <w:szCs w:val="24"/>
          <w:lang w:eastAsia="tr-TR"/>
        </w:rPr>
        <w:t>G</w:t>
      </w:r>
      <w:r w:rsidRPr="00994169">
        <w:rPr>
          <w:rFonts w:ascii="Times New Roman" w:eastAsia="Times New Roman" w:hAnsi="Times New Roman" w:cs="Times New Roman"/>
          <w:sz w:val="24"/>
          <w:szCs w:val="24"/>
          <w:lang w:eastAsia="tr-TR"/>
        </w:rPr>
        <w:t>örev</w:t>
      </w:r>
      <w:r w:rsidR="00E434F1" w:rsidRPr="00994169">
        <w:rPr>
          <w:rFonts w:ascii="Times New Roman" w:eastAsia="Times New Roman" w:hAnsi="Times New Roman" w:cs="Times New Roman"/>
          <w:sz w:val="24"/>
          <w:szCs w:val="24"/>
          <w:lang w:eastAsia="tr-TR"/>
        </w:rPr>
        <w:t>l</w:t>
      </w:r>
      <w:r w:rsidRPr="00994169">
        <w:rPr>
          <w:rFonts w:ascii="Times New Roman" w:eastAsia="Times New Roman" w:hAnsi="Times New Roman" w:cs="Times New Roman"/>
          <w:sz w:val="24"/>
          <w:szCs w:val="24"/>
          <w:lang w:eastAsia="tr-TR"/>
        </w:rPr>
        <w:t>i</w:t>
      </w:r>
      <w:r w:rsidR="00E434F1" w:rsidRPr="00994169">
        <w:rPr>
          <w:rFonts w:ascii="Times New Roman" w:eastAsia="Times New Roman" w:hAnsi="Times New Roman" w:cs="Times New Roman"/>
          <w:sz w:val="24"/>
          <w:szCs w:val="24"/>
          <w:lang w:eastAsia="tr-TR"/>
        </w:rPr>
        <w:t>si</w:t>
      </w:r>
      <w:r w:rsidRPr="00994169">
        <w:rPr>
          <w:rFonts w:ascii="Times New Roman" w:eastAsia="Times New Roman" w:hAnsi="Times New Roman" w:cs="Times New Roman"/>
          <w:sz w:val="24"/>
          <w:szCs w:val="24"/>
          <w:lang w:eastAsia="tr-TR"/>
        </w:rPr>
        <w:t xml:space="preserve"> ise; ilgili koordinatörlükte çalışan </w:t>
      </w:r>
      <w:r w:rsidR="00F25823" w:rsidRPr="00994169">
        <w:rPr>
          <w:rFonts w:ascii="Times New Roman" w:eastAsia="Times New Roman" w:hAnsi="Times New Roman" w:cs="Times New Roman"/>
          <w:sz w:val="24"/>
          <w:szCs w:val="24"/>
          <w:lang w:eastAsia="tr-TR"/>
        </w:rPr>
        <w:t xml:space="preserve">Harcama Yetkilisince </w:t>
      </w:r>
      <w:r w:rsidRPr="00994169">
        <w:rPr>
          <w:rFonts w:ascii="Times New Roman" w:eastAsia="Times New Roman" w:hAnsi="Times New Roman" w:cs="Times New Roman"/>
          <w:sz w:val="24"/>
          <w:szCs w:val="24"/>
          <w:lang w:eastAsia="tr-TR"/>
        </w:rPr>
        <w:t>görevlendirilmiş kişidir.</w:t>
      </w:r>
    </w:p>
    <w:p w:rsidR="00380120" w:rsidRPr="00994169" w:rsidRDefault="00380120" w:rsidP="00994169">
      <w:pPr>
        <w:pStyle w:val="ListeParagraf"/>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34"/>
        </w:numPr>
        <w:spacing w:after="0" w:line="240" w:lineRule="auto"/>
        <w:jc w:val="both"/>
        <w:rPr>
          <w:rFonts w:ascii="Times New Roman" w:eastAsia="Times New Roman" w:hAnsi="Times New Roman" w:cs="Times New Roman"/>
          <w:b/>
          <w:sz w:val="24"/>
          <w:szCs w:val="24"/>
          <w:lang w:eastAsia="tr-TR"/>
        </w:rPr>
      </w:pPr>
      <w:r w:rsidRPr="00994169">
        <w:rPr>
          <w:rFonts w:ascii="Times New Roman" w:eastAsia="Times New Roman" w:hAnsi="Times New Roman" w:cs="Times New Roman"/>
          <w:b/>
          <w:sz w:val="24"/>
          <w:szCs w:val="24"/>
          <w:lang w:eastAsia="tr-TR"/>
        </w:rPr>
        <w:t xml:space="preserve">Bütçe </w:t>
      </w:r>
      <w:r w:rsidR="00704415" w:rsidRPr="00994169">
        <w:rPr>
          <w:rFonts w:ascii="Times New Roman" w:eastAsia="Times New Roman" w:hAnsi="Times New Roman" w:cs="Times New Roman"/>
          <w:b/>
          <w:sz w:val="24"/>
          <w:szCs w:val="24"/>
          <w:lang w:eastAsia="tr-TR"/>
        </w:rPr>
        <w:t xml:space="preserve">Ödenek </w:t>
      </w:r>
      <w:r w:rsidRPr="00994169">
        <w:rPr>
          <w:rFonts w:ascii="Times New Roman" w:eastAsia="Times New Roman" w:hAnsi="Times New Roman" w:cs="Times New Roman"/>
          <w:b/>
          <w:sz w:val="24"/>
          <w:szCs w:val="24"/>
          <w:lang w:eastAsia="tr-TR"/>
        </w:rPr>
        <w:t>Kullanımı</w:t>
      </w:r>
    </w:p>
    <w:p w:rsidR="00204A5B" w:rsidRPr="00994169" w:rsidRDefault="00204A5B" w:rsidP="00994169">
      <w:pPr>
        <w:spacing w:after="0" w:line="240" w:lineRule="auto"/>
        <w:jc w:val="both"/>
        <w:rPr>
          <w:rFonts w:ascii="Times New Roman" w:eastAsia="Times New Roman" w:hAnsi="Times New Roman" w:cs="Times New Roman"/>
          <w:b/>
          <w:sz w:val="24"/>
          <w:szCs w:val="24"/>
          <w:lang w:eastAsia="tr-TR"/>
        </w:rPr>
      </w:pPr>
    </w:p>
    <w:p w:rsidR="00204A5B" w:rsidRPr="00994169" w:rsidRDefault="00204A5B" w:rsidP="00994169">
      <w:pPr>
        <w:pStyle w:val="ListeParagraf"/>
        <w:numPr>
          <w:ilvl w:val="0"/>
          <w:numId w:val="22"/>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Harcama birimleri Ayrıntılı Finansman Programlarıyla (AFP) kendilerine tahsis edilen ve ödenek gönderme belgesi ile gönderilen tutarlar kadar harcama yetkisine sahiptirler.</w:t>
      </w:r>
    </w:p>
    <w:p w:rsidR="006A12BD" w:rsidRPr="00994169" w:rsidRDefault="006A12BD" w:rsidP="00994169">
      <w:pPr>
        <w:pStyle w:val="ListeParagraf"/>
        <w:spacing w:after="0"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Bütçe Kanunu ile Üniversitemize tahsis edilen ödenekler sınırlı olduğundan birimlerimiz</w:t>
      </w:r>
      <w:r w:rsidR="00E434F1" w:rsidRPr="00994169">
        <w:rPr>
          <w:rFonts w:ascii="Times New Roman" w:eastAsia="Times New Roman" w:hAnsi="Times New Roman" w:cs="Times New Roman"/>
          <w:sz w:val="24"/>
          <w:szCs w:val="24"/>
          <w:lang w:eastAsia="tr-TR"/>
        </w:rPr>
        <w:t>c</w:t>
      </w:r>
      <w:r w:rsidRPr="00994169">
        <w:rPr>
          <w:rFonts w:ascii="Times New Roman" w:eastAsia="Times New Roman" w:hAnsi="Times New Roman" w:cs="Times New Roman"/>
          <w:sz w:val="24"/>
          <w:szCs w:val="24"/>
          <w:lang w:eastAsia="tr-TR"/>
        </w:rPr>
        <w:t xml:space="preserve">e </w:t>
      </w:r>
      <w:r w:rsidRPr="00994169">
        <w:rPr>
          <w:rFonts w:ascii="Times New Roman" w:eastAsia="Times New Roman" w:hAnsi="Times New Roman" w:cs="Times New Roman"/>
          <w:b/>
          <w:bCs/>
          <w:sz w:val="24"/>
          <w:szCs w:val="24"/>
          <w:lang w:eastAsia="tr-TR"/>
        </w:rPr>
        <w:t>ödenek üstü harcama yapılmayacak,</w:t>
      </w:r>
      <w:r w:rsidRPr="00994169">
        <w:rPr>
          <w:rFonts w:ascii="Times New Roman" w:eastAsia="Times New Roman" w:hAnsi="Times New Roman" w:cs="Times New Roman"/>
          <w:sz w:val="24"/>
          <w:szCs w:val="24"/>
          <w:lang w:eastAsia="tr-TR"/>
        </w:rPr>
        <w:t xml:space="preserve"> yıl içerisinde ek ödenek tahsis edilmesi ihtimali bulunmaması göz önüne alınarak birimlerimiz harcama planlaması yaparken mevcut bütçe ödeneklerini dikkate alarak ve ilk öncelikleri zorunlu ihtiyaçlar(elektrik, su</w:t>
      </w:r>
      <w:r w:rsidR="005F26E0" w:rsidRPr="00994169">
        <w:rPr>
          <w:rFonts w:ascii="Times New Roman" w:eastAsia="Times New Roman" w:hAnsi="Times New Roman" w:cs="Times New Roman"/>
          <w:sz w:val="24"/>
          <w:szCs w:val="24"/>
          <w:lang w:eastAsia="tr-TR"/>
        </w:rPr>
        <w:t>, doğalgaz</w:t>
      </w:r>
      <w:r w:rsidRPr="00994169">
        <w:rPr>
          <w:rFonts w:ascii="Times New Roman" w:eastAsia="Times New Roman" w:hAnsi="Times New Roman" w:cs="Times New Roman"/>
          <w:sz w:val="24"/>
          <w:szCs w:val="24"/>
          <w:lang w:eastAsia="tr-TR"/>
        </w:rPr>
        <w:t xml:space="preserve"> gibi) olarak planlama yapacaklardır.</w:t>
      </w:r>
    </w:p>
    <w:p w:rsidR="00C15EC2" w:rsidRPr="00994169" w:rsidRDefault="00C15EC2" w:rsidP="00994169">
      <w:pPr>
        <w:pStyle w:val="ListeParagraf"/>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lastRenderedPageBreak/>
        <w:t xml:space="preserve">5018 sayılı Kanunla getirilen aktarma yasakları yanında 2018 Merkezi Yönetim Bütçe Kanunu ile </w:t>
      </w:r>
      <w:proofErr w:type="gramStart"/>
      <w:r w:rsidRPr="00994169">
        <w:rPr>
          <w:rFonts w:ascii="Times New Roman" w:eastAsia="Times New Roman" w:hAnsi="Times New Roman" w:cs="Times New Roman"/>
          <w:b/>
          <w:bCs/>
          <w:sz w:val="24"/>
          <w:szCs w:val="24"/>
          <w:lang w:eastAsia="tr-TR"/>
        </w:rPr>
        <w:t>03.3</w:t>
      </w:r>
      <w:proofErr w:type="gramEnd"/>
      <w:r w:rsidRPr="00994169">
        <w:rPr>
          <w:rFonts w:ascii="Times New Roman" w:eastAsia="Times New Roman" w:hAnsi="Times New Roman" w:cs="Times New Roman"/>
          <w:b/>
          <w:bCs/>
          <w:sz w:val="24"/>
          <w:szCs w:val="24"/>
          <w:lang w:eastAsia="tr-TR"/>
        </w:rPr>
        <w:t xml:space="preserve">-Yolluk Giderleri, 03.6-Temsil Tanıtma Giderleri ile 03.7-Menkul Mal, </w:t>
      </w:r>
      <w:proofErr w:type="spellStart"/>
      <w:r w:rsidRPr="00994169">
        <w:rPr>
          <w:rFonts w:ascii="Times New Roman" w:eastAsia="Times New Roman" w:hAnsi="Times New Roman" w:cs="Times New Roman"/>
          <w:b/>
          <w:bCs/>
          <w:sz w:val="24"/>
          <w:szCs w:val="24"/>
          <w:lang w:eastAsia="tr-TR"/>
        </w:rPr>
        <w:t>Gayrimaddi</w:t>
      </w:r>
      <w:proofErr w:type="spellEnd"/>
      <w:r w:rsidRPr="00994169">
        <w:rPr>
          <w:rFonts w:ascii="Times New Roman" w:eastAsia="Times New Roman" w:hAnsi="Times New Roman" w:cs="Times New Roman"/>
          <w:b/>
          <w:bCs/>
          <w:sz w:val="24"/>
          <w:szCs w:val="24"/>
          <w:lang w:eastAsia="tr-TR"/>
        </w:rPr>
        <w:t xml:space="preserve"> Hak Alım, Bakım ve Onarım Giderleri </w:t>
      </w:r>
      <w:r w:rsidRPr="00994169">
        <w:rPr>
          <w:rFonts w:ascii="Times New Roman" w:eastAsia="Times New Roman" w:hAnsi="Times New Roman" w:cs="Times New Roman"/>
          <w:sz w:val="24"/>
          <w:szCs w:val="24"/>
          <w:lang w:eastAsia="tr-TR"/>
        </w:rPr>
        <w:t xml:space="preserve">kodlarına başlangıç ödeneklerinin %10’unu aşamaz şeklinde ekleme </w:t>
      </w:r>
      <w:proofErr w:type="spellStart"/>
      <w:r w:rsidRPr="00994169">
        <w:rPr>
          <w:rFonts w:ascii="Times New Roman" w:eastAsia="Times New Roman" w:hAnsi="Times New Roman" w:cs="Times New Roman"/>
          <w:sz w:val="24"/>
          <w:szCs w:val="24"/>
          <w:lang w:eastAsia="tr-TR"/>
        </w:rPr>
        <w:t>kısıtı</w:t>
      </w:r>
      <w:proofErr w:type="spellEnd"/>
      <w:r w:rsidRPr="00994169">
        <w:rPr>
          <w:rFonts w:ascii="Times New Roman" w:eastAsia="Times New Roman" w:hAnsi="Times New Roman" w:cs="Times New Roman"/>
          <w:sz w:val="24"/>
          <w:szCs w:val="24"/>
          <w:lang w:eastAsia="tr-TR"/>
        </w:rPr>
        <w:t xml:space="preserve"> getirilmiş olmasından dolayı birimlerimizce ivedi durumlar dışında söz konusu kodlar</w:t>
      </w:r>
      <w:r w:rsidR="00E434F1" w:rsidRPr="00994169">
        <w:rPr>
          <w:rFonts w:ascii="Times New Roman" w:eastAsia="Times New Roman" w:hAnsi="Times New Roman" w:cs="Times New Roman"/>
          <w:sz w:val="24"/>
          <w:szCs w:val="24"/>
          <w:lang w:eastAsia="tr-TR"/>
        </w:rPr>
        <w:t>,</w:t>
      </w:r>
      <w:r w:rsidRPr="00994169">
        <w:rPr>
          <w:rFonts w:ascii="Times New Roman" w:eastAsia="Times New Roman" w:hAnsi="Times New Roman" w:cs="Times New Roman"/>
          <w:sz w:val="24"/>
          <w:szCs w:val="24"/>
          <w:lang w:eastAsia="tr-TR"/>
        </w:rPr>
        <w:t xml:space="preserve"> aktarma ve ekleme talebinde bulunulmaması için gerekli tedbirlerin alınması ve %10’u aşan kısmında Maliye Bakanlığından izin alınarak ekleme yapılması gerektiğinden ek ödenek talebinin gerekçeleri detaylı olarak belirtilerek resmi yazı ile Başkanlığımı</w:t>
      </w:r>
      <w:r w:rsidR="00E434F1" w:rsidRPr="00994169">
        <w:rPr>
          <w:rFonts w:ascii="Times New Roman" w:eastAsia="Times New Roman" w:hAnsi="Times New Roman" w:cs="Times New Roman"/>
          <w:sz w:val="24"/>
          <w:szCs w:val="24"/>
          <w:lang w:eastAsia="tr-TR"/>
        </w:rPr>
        <w:t>za bildirilecektir</w:t>
      </w:r>
      <w:r w:rsidRPr="00994169">
        <w:rPr>
          <w:rFonts w:ascii="Times New Roman" w:eastAsia="Times New Roman" w:hAnsi="Times New Roman" w:cs="Times New Roman"/>
          <w:sz w:val="24"/>
          <w:szCs w:val="24"/>
          <w:lang w:eastAsia="tr-TR"/>
        </w:rPr>
        <w:t>.</w:t>
      </w:r>
    </w:p>
    <w:p w:rsidR="006A12BD" w:rsidRPr="00994169" w:rsidRDefault="006A12BD" w:rsidP="00994169">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 xml:space="preserve">4734 sayılı Kamu İhale Kanununun 62.(ı) maddesinde belirtildiği üzere 21 ve 22 </w:t>
      </w:r>
      <w:proofErr w:type="spellStart"/>
      <w:r w:rsidRPr="00994169">
        <w:rPr>
          <w:rFonts w:ascii="Times New Roman" w:eastAsia="Times New Roman" w:hAnsi="Times New Roman" w:cs="Times New Roman"/>
          <w:sz w:val="24"/>
          <w:szCs w:val="24"/>
          <w:lang w:eastAsia="tr-TR"/>
        </w:rPr>
        <w:t>nci</w:t>
      </w:r>
      <w:proofErr w:type="spellEnd"/>
      <w:r w:rsidRPr="00994169">
        <w:rPr>
          <w:rFonts w:ascii="Times New Roman" w:eastAsia="Times New Roman" w:hAnsi="Times New Roman" w:cs="Times New Roman"/>
          <w:sz w:val="24"/>
          <w:szCs w:val="24"/>
          <w:lang w:eastAsia="tr-TR"/>
        </w:rPr>
        <w:t xml:space="preserve"> maddelerdeki </w:t>
      </w:r>
      <w:r w:rsidR="000F24FF" w:rsidRPr="00994169">
        <w:rPr>
          <w:rFonts w:ascii="Times New Roman" w:eastAsia="Times New Roman" w:hAnsi="Times New Roman" w:cs="Times New Roman"/>
          <w:sz w:val="24"/>
          <w:szCs w:val="24"/>
          <w:lang w:eastAsia="tr-TR"/>
        </w:rPr>
        <w:t>“</w:t>
      </w:r>
      <w:r w:rsidRPr="00994169">
        <w:rPr>
          <w:rFonts w:ascii="Times New Roman" w:eastAsia="Times New Roman" w:hAnsi="Times New Roman" w:cs="Times New Roman"/>
          <w:i/>
          <w:iCs/>
          <w:sz w:val="24"/>
          <w:szCs w:val="24"/>
          <w:lang w:eastAsia="tr-TR"/>
        </w:rPr>
        <w:t xml:space="preserve">parasal limitler </w:t>
      </w:r>
      <w:proofErr w:type="gramStart"/>
      <w:r w:rsidRPr="00994169">
        <w:rPr>
          <w:rFonts w:ascii="Times New Roman" w:eastAsia="Times New Roman" w:hAnsi="Times New Roman" w:cs="Times New Roman"/>
          <w:i/>
          <w:iCs/>
          <w:sz w:val="24"/>
          <w:szCs w:val="24"/>
          <w:lang w:eastAsia="tr-TR"/>
        </w:rPr>
        <w:t>dahilinde</w:t>
      </w:r>
      <w:proofErr w:type="gramEnd"/>
      <w:r w:rsidRPr="00994169">
        <w:rPr>
          <w:rFonts w:ascii="Times New Roman" w:eastAsia="Times New Roman" w:hAnsi="Times New Roman" w:cs="Times New Roman"/>
          <w:i/>
          <w:iCs/>
          <w:sz w:val="24"/>
          <w:szCs w:val="24"/>
          <w:lang w:eastAsia="tr-TR"/>
        </w:rPr>
        <w:t xml:space="preserve"> yapılacak harcamaların yıllık toplamı, idarelerin bütçelerine bu amaçla konulacak %10’unu Kamu İhale Kurulunu uygun görmedikçe aşamaz</w:t>
      </w:r>
      <w:r w:rsidR="000F24FF" w:rsidRPr="00994169">
        <w:rPr>
          <w:rFonts w:ascii="Times New Roman" w:eastAsia="Times New Roman" w:hAnsi="Times New Roman" w:cs="Times New Roman"/>
          <w:i/>
          <w:iCs/>
          <w:sz w:val="24"/>
          <w:szCs w:val="24"/>
          <w:lang w:eastAsia="tr-TR"/>
        </w:rPr>
        <w:t>”</w:t>
      </w:r>
      <w:r w:rsidRPr="00994169">
        <w:rPr>
          <w:rFonts w:ascii="Times New Roman" w:eastAsia="Times New Roman" w:hAnsi="Times New Roman" w:cs="Times New Roman"/>
          <w:sz w:val="24"/>
          <w:szCs w:val="24"/>
          <w:lang w:eastAsia="tr-TR"/>
        </w:rPr>
        <w:t xml:space="preserve"> şeklinde olup harcamalar yapılmadan önce %10’luk takip programında limit kontrolü yapılmalı eğer limit yetmiyorsa Başkanlığımızdan limit artırım talebi yapılmalıdır.</w:t>
      </w:r>
    </w:p>
    <w:p w:rsidR="006A12BD" w:rsidRPr="00994169" w:rsidRDefault="006A12BD" w:rsidP="00994169">
      <w:pPr>
        <w:pStyle w:val="ListeParagraf"/>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5018 sayılı Kanun ve ilgili mevzuat gereği hazırlanan Raporların (Faaliyet Raporu, Performans Programı gibi) doğru ve eksiksiz bir şekilde hazırlanması için birimlerden talep edilen verilerin Başkanlığımıza zamanında göndermeleri gerekmektedir.</w:t>
      </w:r>
    </w:p>
    <w:p w:rsidR="000F24FF" w:rsidRPr="00994169" w:rsidRDefault="000F24FF" w:rsidP="00994169">
      <w:pPr>
        <w:pStyle w:val="ListeParagraf"/>
        <w:jc w:val="both"/>
        <w:rPr>
          <w:rFonts w:ascii="Times New Roman" w:eastAsia="Times New Roman" w:hAnsi="Times New Roman" w:cs="Times New Roman"/>
          <w:sz w:val="24"/>
          <w:szCs w:val="24"/>
          <w:lang w:eastAsia="tr-TR"/>
        </w:rPr>
      </w:pPr>
    </w:p>
    <w:p w:rsidR="003B6650" w:rsidRDefault="003B6650" w:rsidP="00994169">
      <w:pPr>
        <w:pStyle w:val="ListeParagraf"/>
        <w:numPr>
          <w:ilvl w:val="0"/>
          <w:numId w:val="34"/>
        </w:numPr>
        <w:jc w:val="both"/>
        <w:rPr>
          <w:rFonts w:ascii="Times New Roman" w:hAnsi="Times New Roman" w:cs="Times New Roman"/>
          <w:b/>
          <w:sz w:val="24"/>
          <w:szCs w:val="24"/>
        </w:rPr>
      </w:pPr>
      <w:r w:rsidRPr="00994169">
        <w:rPr>
          <w:rFonts w:ascii="Times New Roman" w:hAnsi="Times New Roman" w:cs="Times New Roman"/>
          <w:b/>
          <w:sz w:val="24"/>
          <w:szCs w:val="24"/>
        </w:rPr>
        <w:t>İç Kontrol ve Stratejik Planlama</w:t>
      </w:r>
    </w:p>
    <w:p w:rsidR="003B6650" w:rsidRPr="00994169" w:rsidRDefault="003B6650" w:rsidP="00994169">
      <w:pPr>
        <w:ind w:left="284" w:firstLine="360"/>
        <w:jc w:val="both"/>
        <w:rPr>
          <w:rFonts w:ascii="Times New Roman" w:hAnsi="Times New Roman" w:cs="Times New Roman"/>
          <w:sz w:val="24"/>
          <w:szCs w:val="24"/>
        </w:rPr>
      </w:pPr>
      <w:r w:rsidRPr="00994169">
        <w:rPr>
          <w:rFonts w:ascii="Times New Roman" w:hAnsi="Times New Roman" w:cs="Times New Roman"/>
          <w:sz w:val="24"/>
          <w:szCs w:val="24"/>
        </w:rPr>
        <w:t xml:space="preserve">İç kontrol sisteminin kurulması, sistemin iyileştirilmesi ve sürecin etkin bir şekilde yürütülmesi amacı ile Üniversitemiz İç Kontrol İzleme ve Yönlendirme Kurulu Daire </w:t>
      </w:r>
      <w:r w:rsidR="005F26E0" w:rsidRPr="00994169">
        <w:rPr>
          <w:rFonts w:ascii="Times New Roman" w:hAnsi="Times New Roman" w:cs="Times New Roman"/>
          <w:sz w:val="24"/>
          <w:szCs w:val="24"/>
        </w:rPr>
        <w:t>B</w:t>
      </w:r>
      <w:r w:rsidRPr="00994169">
        <w:rPr>
          <w:rFonts w:ascii="Times New Roman" w:hAnsi="Times New Roman" w:cs="Times New Roman"/>
          <w:sz w:val="24"/>
          <w:szCs w:val="24"/>
        </w:rPr>
        <w:t xml:space="preserve">aşkanları, ilgili şube müdürleri, fakülte, enstitü, yüksekokul, meslek yüksekokulu sekreterlerinden oluşturulmuştur. İç kontrol sistemi çalışmaları kapsamında bilindiği üzere; yıllık değerlendirme toplantıları yapılmakta, tüm birimlerimizde çeşitli standartları sağlamak adına sürekli olarak çalışmalar sürdürülmektedir. Bu kapsamda iç kontrol sisteminin amacına ulaşabilmesi ve kurumsal kalite ölçütlerinin sağlanabilmesi adına yıllık periyodik aralıklarla yapılan İKİYK toplantılarına üyelerin bizzat katılımı büyük önem arz etmektedir. Ayrıca iç kontrol standartlarını etkin bir şekilde sağlayabilmek için üniversite genelinde ortak olarak yürütülen çalışmalarda İKİYK üyelerinin bizzat etkin rol almaları, birim düzeyinde yapılacak çalışmalarda süreci kendilerinin yürütmeleri kurumsal kapasitenin arttırılmasında faydalı olacaktır. </w:t>
      </w:r>
    </w:p>
    <w:p w:rsidR="00204A5B" w:rsidRPr="00994169" w:rsidRDefault="00204A5B" w:rsidP="00994169">
      <w:pPr>
        <w:pStyle w:val="ListeParagraf"/>
        <w:numPr>
          <w:ilvl w:val="0"/>
          <w:numId w:val="34"/>
        </w:numPr>
        <w:spacing w:after="0" w:line="240" w:lineRule="auto"/>
        <w:jc w:val="both"/>
        <w:rPr>
          <w:rFonts w:ascii="Times New Roman" w:eastAsia="Times New Roman" w:hAnsi="Times New Roman" w:cs="Times New Roman"/>
          <w:b/>
          <w:sz w:val="24"/>
          <w:szCs w:val="24"/>
          <w:lang w:eastAsia="tr-TR"/>
        </w:rPr>
      </w:pPr>
      <w:r w:rsidRPr="00994169">
        <w:rPr>
          <w:rFonts w:ascii="Times New Roman" w:eastAsia="Times New Roman" w:hAnsi="Times New Roman" w:cs="Times New Roman"/>
          <w:b/>
          <w:sz w:val="24"/>
          <w:szCs w:val="24"/>
          <w:lang w:eastAsia="tr-TR"/>
        </w:rPr>
        <w:t>Belgelerin Aslına Uygunluk Onayı</w:t>
      </w:r>
    </w:p>
    <w:p w:rsidR="00204A5B" w:rsidRPr="00994169" w:rsidRDefault="00204A5B" w:rsidP="00994169">
      <w:pPr>
        <w:spacing w:after="0"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21"/>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Birimlerimizce belgelere aslına uygunluk onayı verilmesi gerektiğinde, örneğinin uygun bir yerine "Aslının aynıdır" ifadesi, aslına uygun</w:t>
      </w:r>
      <w:r w:rsidR="00E434F1" w:rsidRPr="00994169">
        <w:rPr>
          <w:rFonts w:ascii="Times New Roman" w:eastAsia="Times New Roman" w:hAnsi="Times New Roman" w:cs="Times New Roman"/>
          <w:sz w:val="24"/>
          <w:szCs w:val="24"/>
          <w:lang w:eastAsia="tr-TR"/>
        </w:rPr>
        <w:t xml:space="preserve">luk onayı veren kişinin kaşesi ve </w:t>
      </w:r>
      <w:r w:rsidRPr="00994169">
        <w:rPr>
          <w:rFonts w:ascii="Times New Roman" w:eastAsia="Times New Roman" w:hAnsi="Times New Roman" w:cs="Times New Roman"/>
          <w:sz w:val="24"/>
          <w:szCs w:val="24"/>
          <w:lang w:eastAsia="tr-TR"/>
        </w:rPr>
        <w:t xml:space="preserve">imzası </w:t>
      </w:r>
      <w:r w:rsidR="00E434F1" w:rsidRPr="00994169">
        <w:rPr>
          <w:rFonts w:ascii="Times New Roman" w:eastAsia="Times New Roman" w:hAnsi="Times New Roman" w:cs="Times New Roman"/>
          <w:sz w:val="24"/>
          <w:szCs w:val="24"/>
          <w:lang w:eastAsia="tr-TR"/>
        </w:rPr>
        <w:t xml:space="preserve">ile </w:t>
      </w:r>
      <w:r w:rsidRPr="00994169">
        <w:rPr>
          <w:rFonts w:ascii="Times New Roman" w:eastAsia="Times New Roman" w:hAnsi="Times New Roman" w:cs="Times New Roman"/>
          <w:sz w:val="24"/>
          <w:szCs w:val="24"/>
          <w:lang w:eastAsia="tr-TR"/>
        </w:rPr>
        <w:t xml:space="preserve">yapılacaktır. Ödemelerde bu şartları taşımayan aslına </w:t>
      </w:r>
      <w:r w:rsidRPr="00994169">
        <w:rPr>
          <w:rFonts w:ascii="Times New Roman" w:eastAsia="Times New Roman" w:hAnsi="Times New Roman" w:cs="Times New Roman"/>
          <w:b/>
          <w:bCs/>
          <w:sz w:val="24"/>
          <w:szCs w:val="24"/>
          <w:lang w:eastAsia="tr-TR"/>
        </w:rPr>
        <w:t>uygunluk durumu onaylanmayan ödemeler ilgili birime iade edilecektir.</w:t>
      </w:r>
    </w:p>
    <w:p w:rsidR="00204A5B" w:rsidRPr="00994169" w:rsidRDefault="00204A5B" w:rsidP="00994169">
      <w:pPr>
        <w:spacing w:after="0"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21"/>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Aslına uygunluk onayı birim yöneticilerince yapılacaktır. </w:t>
      </w:r>
    </w:p>
    <w:p w:rsidR="000F24FF" w:rsidRPr="00994169" w:rsidRDefault="000F24FF" w:rsidP="00994169">
      <w:pPr>
        <w:pStyle w:val="ListeParagraf"/>
        <w:jc w:val="both"/>
        <w:rPr>
          <w:rFonts w:ascii="Times New Roman" w:eastAsia="Times New Roman" w:hAnsi="Times New Roman" w:cs="Times New Roman"/>
          <w:sz w:val="24"/>
          <w:szCs w:val="24"/>
          <w:lang w:eastAsia="tr-TR"/>
        </w:rPr>
      </w:pPr>
    </w:p>
    <w:p w:rsidR="000F24FF" w:rsidRPr="00994169" w:rsidRDefault="000F24FF" w:rsidP="00994169">
      <w:pPr>
        <w:pStyle w:val="ListeParagraf"/>
        <w:jc w:val="both"/>
        <w:rPr>
          <w:rFonts w:ascii="Times New Roman" w:eastAsia="Times New Roman" w:hAnsi="Times New Roman" w:cs="Times New Roman"/>
          <w:sz w:val="24"/>
          <w:szCs w:val="24"/>
          <w:lang w:eastAsia="tr-TR"/>
        </w:rPr>
      </w:pPr>
    </w:p>
    <w:p w:rsidR="005F26E0" w:rsidRPr="00994169" w:rsidRDefault="005F26E0" w:rsidP="00994169">
      <w:pPr>
        <w:pStyle w:val="ListeParagraf"/>
        <w:jc w:val="both"/>
        <w:rPr>
          <w:rFonts w:ascii="Times New Roman" w:eastAsia="Times New Roman" w:hAnsi="Times New Roman" w:cs="Times New Roman"/>
          <w:sz w:val="24"/>
          <w:szCs w:val="24"/>
          <w:lang w:eastAsia="tr-TR"/>
        </w:rPr>
      </w:pPr>
    </w:p>
    <w:p w:rsidR="005F26E0" w:rsidRPr="00994169" w:rsidRDefault="005F26E0" w:rsidP="00994169">
      <w:pPr>
        <w:pStyle w:val="ListeParagraf"/>
        <w:jc w:val="both"/>
        <w:rPr>
          <w:rFonts w:ascii="Times New Roman" w:eastAsia="Times New Roman" w:hAnsi="Times New Roman" w:cs="Times New Roman"/>
          <w:sz w:val="24"/>
          <w:szCs w:val="24"/>
          <w:lang w:eastAsia="tr-TR"/>
        </w:rPr>
      </w:pPr>
    </w:p>
    <w:p w:rsidR="005F26E0" w:rsidRPr="00994169" w:rsidRDefault="005F26E0" w:rsidP="00994169">
      <w:pPr>
        <w:pStyle w:val="ListeParagraf"/>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34"/>
        </w:numPr>
        <w:spacing w:after="0" w:line="240" w:lineRule="auto"/>
        <w:jc w:val="both"/>
        <w:rPr>
          <w:rFonts w:ascii="Times New Roman" w:eastAsia="Times New Roman" w:hAnsi="Times New Roman" w:cs="Times New Roman"/>
          <w:b/>
          <w:sz w:val="24"/>
          <w:szCs w:val="24"/>
          <w:lang w:eastAsia="tr-TR"/>
        </w:rPr>
      </w:pPr>
      <w:r w:rsidRPr="00994169">
        <w:rPr>
          <w:rFonts w:ascii="Times New Roman" w:eastAsia="Times New Roman" w:hAnsi="Times New Roman" w:cs="Times New Roman"/>
          <w:b/>
          <w:sz w:val="24"/>
          <w:szCs w:val="24"/>
          <w:lang w:eastAsia="tr-TR"/>
        </w:rPr>
        <w:lastRenderedPageBreak/>
        <w:t>Maaş ve Özlük Hakları Ödemeleri</w:t>
      </w:r>
    </w:p>
    <w:p w:rsidR="004D5B7F" w:rsidRPr="00994169" w:rsidRDefault="004D5B7F" w:rsidP="00994169">
      <w:pPr>
        <w:spacing w:after="0" w:line="240" w:lineRule="auto"/>
        <w:jc w:val="both"/>
        <w:rPr>
          <w:rFonts w:ascii="Times New Roman" w:eastAsia="Times New Roman" w:hAnsi="Times New Roman" w:cs="Times New Roman"/>
          <w:b/>
          <w:sz w:val="24"/>
          <w:szCs w:val="24"/>
          <w:lang w:eastAsia="tr-TR"/>
        </w:rPr>
      </w:pPr>
    </w:p>
    <w:p w:rsidR="004D5B7F" w:rsidRPr="00994169" w:rsidRDefault="00C00AA8" w:rsidP="00994169">
      <w:pPr>
        <w:pStyle w:val="ListeParagraf"/>
        <w:numPr>
          <w:ilvl w:val="0"/>
          <w:numId w:val="38"/>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 xml:space="preserve">Üniversitemiz personelinin maaş, özlük, sosyal yardımlar ile ek ders ödemelerine yönelik harcama belgeleri </w:t>
      </w:r>
      <w:proofErr w:type="spellStart"/>
      <w:r w:rsidRPr="00994169">
        <w:rPr>
          <w:rFonts w:ascii="Times New Roman" w:eastAsia="Times New Roman" w:hAnsi="Times New Roman" w:cs="Times New Roman"/>
          <w:sz w:val="24"/>
          <w:szCs w:val="24"/>
          <w:lang w:eastAsia="tr-TR"/>
        </w:rPr>
        <w:t>KBS’den</w:t>
      </w:r>
      <w:proofErr w:type="spellEnd"/>
      <w:r w:rsidRPr="00994169">
        <w:rPr>
          <w:rFonts w:ascii="Times New Roman" w:eastAsia="Times New Roman" w:hAnsi="Times New Roman" w:cs="Times New Roman"/>
          <w:sz w:val="24"/>
          <w:szCs w:val="24"/>
          <w:lang w:eastAsia="tr-TR"/>
        </w:rPr>
        <w:t xml:space="preserve"> kendileri tarafından düzenlenecektir. Maaş ve özlük haklarına yönelik düzenlenecek ödeme belgelerinde yasal kesintilerin gösterildiği listenin aslı ödeme emri belgesine eklenecektir.</w:t>
      </w:r>
    </w:p>
    <w:p w:rsidR="00C00AA8" w:rsidRPr="00994169" w:rsidRDefault="00C00AA8" w:rsidP="00994169">
      <w:pPr>
        <w:spacing w:after="0"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38"/>
        </w:numPr>
        <w:spacing w:after="0" w:line="240" w:lineRule="auto"/>
        <w:jc w:val="both"/>
        <w:rPr>
          <w:rFonts w:ascii="Times New Roman" w:eastAsia="Times New Roman" w:hAnsi="Times New Roman" w:cs="Times New Roman"/>
          <w:sz w:val="24"/>
          <w:szCs w:val="24"/>
          <w:lang w:eastAsia="tr-TR"/>
        </w:rPr>
      </w:pPr>
      <w:proofErr w:type="gramStart"/>
      <w:r w:rsidRPr="00994169">
        <w:rPr>
          <w:rFonts w:ascii="Times New Roman" w:eastAsia="Times New Roman" w:hAnsi="Times New Roman" w:cs="Times New Roman"/>
          <w:sz w:val="24"/>
          <w:szCs w:val="24"/>
          <w:lang w:eastAsia="tr-TR"/>
        </w:rPr>
        <w:t>Mali yılın</w:t>
      </w:r>
      <w:r w:rsidRPr="00994169">
        <w:rPr>
          <w:rFonts w:ascii="Times New Roman" w:eastAsia="Times New Roman" w:hAnsi="Times New Roman" w:cs="Times New Roman"/>
          <w:color w:val="FF0000"/>
          <w:sz w:val="24"/>
          <w:szCs w:val="24"/>
          <w:lang w:eastAsia="tr-TR"/>
        </w:rPr>
        <w:t xml:space="preserve"> </w:t>
      </w:r>
      <w:r w:rsidRPr="00994169">
        <w:rPr>
          <w:rFonts w:ascii="Times New Roman" w:eastAsia="Times New Roman" w:hAnsi="Times New Roman" w:cs="Times New Roman"/>
          <w:b/>
          <w:bCs/>
          <w:sz w:val="24"/>
          <w:szCs w:val="24"/>
          <w:lang w:eastAsia="tr-TR"/>
        </w:rPr>
        <w:t>ilk ayına ait maaş ödemesinde</w:t>
      </w:r>
      <w:r w:rsidR="00A12186" w:rsidRPr="00994169">
        <w:rPr>
          <w:rFonts w:ascii="Times New Roman" w:eastAsia="Times New Roman" w:hAnsi="Times New Roman" w:cs="Times New Roman"/>
          <w:b/>
          <w:bCs/>
          <w:color w:val="000000" w:themeColor="text1"/>
          <w:sz w:val="24"/>
          <w:szCs w:val="24"/>
          <w:lang w:eastAsia="tr-TR"/>
        </w:rPr>
        <w:t>,</w:t>
      </w:r>
      <w:r w:rsidRPr="00994169">
        <w:rPr>
          <w:rFonts w:ascii="Times New Roman" w:eastAsia="Times New Roman" w:hAnsi="Times New Roman" w:cs="Times New Roman"/>
          <w:sz w:val="24"/>
          <w:szCs w:val="24"/>
          <w:lang w:eastAsia="tr-TR"/>
        </w:rPr>
        <w:t xml:space="preserve"> dil tazminatı alan personelin yabancı dil sınav sonuç belgesi, sakatlık indiriminden faydalanan personelin sağlık raporu  ve tüm personelin kıdem aylığına esas hizmet sürelerini gösteren insan kaynakları birimince (Personel Daire</w:t>
      </w:r>
      <w:r w:rsidR="00434E97" w:rsidRPr="00994169">
        <w:rPr>
          <w:rFonts w:ascii="Times New Roman" w:eastAsia="Times New Roman" w:hAnsi="Times New Roman" w:cs="Times New Roman"/>
          <w:sz w:val="24"/>
          <w:szCs w:val="24"/>
          <w:lang w:eastAsia="tr-TR"/>
        </w:rPr>
        <w:t>si</w:t>
      </w:r>
      <w:r w:rsidRPr="00994169">
        <w:rPr>
          <w:rFonts w:ascii="Times New Roman" w:eastAsia="Times New Roman" w:hAnsi="Times New Roman" w:cs="Times New Roman"/>
          <w:sz w:val="24"/>
          <w:szCs w:val="24"/>
          <w:lang w:eastAsia="tr-TR"/>
        </w:rPr>
        <w:t xml:space="preserve"> Başkanlığınca) onaylı listenin, diğer aylarda ise durumunda değişiklik olanların listesi ödeme emri belgesine bağlanacaktır.</w:t>
      </w:r>
      <w:proofErr w:type="gramEnd"/>
    </w:p>
    <w:p w:rsidR="00C00AA8" w:rsidRPr="00994169" w:rsidRDefault="00C00AA8" w:rsidP="00994169">
      <w:pPr>
        <w:pStyle w:val="ListeParagraf"/>
        <w:jc w:val="both"/>
        <w:rPr>
          <w:rFonts w:ascii="Times New Roman" w:eastAsia="Times New Roman" w:hAnsi="Times New Roman" w:cs="Times New Roman"/>
          <w:sz w:val="24"/>
          <w:szCs w:val="24"/>
          <w:lang w:eastAsia="tr-TR"/>
        </w:rPr>
      </w:pPr>
    </w:p>
    <w:p w:rsidR="00C00AA8" w:rsidRPr="00994169" w:rsidRDefault="00C00AA8" w:rsidP="00994169">
      <w:pPr>
        <w:pStyle w:val="ListeParagraf"/>
        <w:numPr>
          <w:ilvl w:val="0"/>
          <w:numId w:val="38"/>
        </w:numPr>
        <w:spacing w:after="0" w:line="240" w:lineRule="auto"/>
        <w:jc w:val="both"/>
        <w:rPr>
          <w:rFonts w:ascii="Times New Roman" w:eastAsia="Times New Roman" w:hAnsi="Times New Roman" w:cs="Times New Roman"/>
          <w:sz w:val="24"/>
          <w:szCs w:val="24"/>
          <w:lang w:eastAsia="tr-TR"/>
        </w:rPr>
      </w:pPr>
      <w:proofErr w:type="gramStart"/>
      <w:r w:rsidRPr="00994169">
        <w:rPr>
          <w:rFonts w:ascii="Times New Roman" w:eastAsia="Times New Roman" w:hAnsi="Times New Roman" w:cs="Times New Roman"/>
          <w:sz w:val="24"/>
          <w:szCs w:val="24"/>
          <w:lang w:eastAsia="tr-TR"/>
        </w:rPr>
        <w:t xml:space="preserve">Tüm harcama birimleri maaş mutemetleri tarafından KBS sistemi üzerinden alınan maaş rapor ve diğer kanıtlayıcı belgeler eklenip gerçekleştirme görevlileri ve harcama yetkilileri tarafından gerekli kontroller düzenli olarak yapılıp 2(İki) nüsha </w:t>
      </w:r>
      <w:r w:rsidR="00A12186" w:rsidRPr="00994169">
        <w:rPr>
          <w:rFonts w:ascii="Times New Roman" w:eastAsia="Times New Roman" w:hAnsi="Times New Roman" w:cs="Times New Roman"/>
          <w:sz w:val="24"/>
          <w:szCs w:val="24"/>
          <w:lang w:eastAsia="tr-TR"/>
        </w:rPr>
        <w:t>halinde düzenlenerek</w:t>
      </w:r>
      <w:r w:rsidRPr="00994169">
        <w:rPr>
          <w:rFonts w:ascii="Times New Roman" w:eastAsia="Times New Roman" w:hAnsi="Times New Roman" w:cs="Times New Roman"/>
          <w:sz w:val="24"/>
          <w:szCs w:val="24"/>
          <w:lang w:eastAsia="tr-TR"/>
        </w:rPr>
        <w:t xml:space="preserve"> </w:t>
      </w:r>
      <w:r w:rsidR="00A12186" w:rsidRPr="00994169">
        <w:rPr>
          <w:rFonts w:ascii="Times New Roman" w:eastAsia="Times New Roman" w:hAnsi="Times New Roman" w:cs="Times New Roman"/>
          <w:sz w:val="24"/>
          <w:szCs w:val="24"/>
          <w:lang w:eastAsia="tr-TR"/>
        </w:rPr>
        <w:t xml:space="preserve">Harcama Yetkilisince </w:t>
      </w:r>
      <w:r w:rsidRPr="00994169">
        <w:rPr>
          <w:rFonts w:ascii="Times New Roman" w:eastAsia="Times New Roman" w:hAnsi="Times New Roman" w:cs="Times New Roman"/>
          <w:sz w:val="24"/>
          <w:szCs w:val="24"/>
          <w:lang w:eastAsia="tr-TR"/>
        </w:rPr>
        <w:t xml:space="preserve">imzalandıktan sonra ve </w:t>
      </w:r>
      <w:r w:rsidRPr="00994169">
        <w:rPr>
          <w:rFonts w:ascii="Times New Roman" w:eastAsia="Times New Roman" w:hAnsi="Times New Roman" w:cs="Times New Roman"/>
          <w:b/>
          <w:sz w:val="24"/>
          <w:szCs w:val="24"/>
          <w:lang w:eastAsia="tr-TR"/>
        </w:rPr>
        <w:t xml:space="preserve">en geç ilgili ayın 9’una kadar </w:t>
      </w:r>
      <w:r w:rsidRPr="00994169">
        <w:rPr>
          <w:rFonts w:ascii="Times New Roman" w:eastAsia="Times New Roman" w:hAnsi="Times New Roman" w:cs="Times New Roman"/>
          <w:sz w:val="24"/>
          <w:szCs w:val="24"/>
          <w:lang w:eastAsia="tr-TR"/>
        </w:rPr>
        <w:t>Strateji Geliştirme Dairesi Başkanlığına tutanak ekinde teslim edilecekt</w:t>
      </w:r>
      <w:r w:rsidR="00764DCD" w:rsidRPr="00994169">
        <w:rPr>
          <w:rFonts w:ascii="Times New Roman" w:eastAsia="Times New Roman" w:hAnsi="Times New Roman" w:cs="Times New Roman"/>
          <w:sz w:val="24"/>
          <w:szCs w:val="24"/>
          <w:lang w:eastAsia="tr-TR"/>
        </w:rPr>
        <w:t xml:space="preserve">ir. </w:t>
      </w:r>
      <w:proofErr w:type="gramEnd"/>
      <w:r w:rsidR="00764DCD" w:rsidRPr="00994169">
        <w:rPr>
          <w:rFonts w:ascii="Times New Roman" w:eastAsia="Times New Roman" w:hAnsi="Times New Roman" w:cs="Times New Roman"/>
          <w:sz w:val="24"/>
          <w:szCs w:val="24"/>
          <w:lang w:eastAsia="tr-TR"/>
        </w:rPr>
        <w:t>Zamanında gelmeyen birimin</w:t>
      </w:r>
      <w:r w:rsidRPr="00994169">
        <w:rPr>
          <w:rFonts w:ascii="Times New Roman" w:eastAsia="Times New Roman" w:hAnsi="Times New Roman" w:cs="Times New Roman"/>
          <w:sz w:val="24"/>
          <w:szCs w:val="24"/>
          <w:lang w:eastAsia="tr-TR"/>
        </w:rPr>
        <w:t xml:space="preserve"> maaş ödemesi gecikmeler</w:t>
      </w:r>
      <w:r w:rsidR="00764DCD" w:rsidRPr="00994169">
        <w:rPr>
          <w:rFonts w:ascii="Times New Roman" w:eastAsia="Times New Roman" w:hAnsi="Times New Roman" w:cs="Times New Roman"/>
          <w:sz w:val="24"/>
          <w:szCs w:val="24"/>
          <w:lang w:eastAsia="tr-TR"/>
        </w:rPr>
        <w:t>in</w:t>
      </w:r>
      <w:r w:rsidRPr="00994169">
        <w:rPr>
          <w:rFonts w:ascii="Times New Roman" w:eastAsia="Times New Roman" w:hAnsi="Times New Roman" w:cs="Times New Roman"/>
          <w:sz w:val="24"/>
          <w:szCs w:val="24"/>
          <w:lang w:eastAsia="tr-TR"/>
        </w:rPr>
        <w:t>den Harcama Yetkilisi sorumludur.</w:t>
      </w:r>
    </w:p>
    <w:p w:rsidR="00C00AA8" w:rsidRPr="00994169" w:rsidRDefault="00C00AA8" w:rsidP="00994169">
      <w:pPr>
        <w:pStyle w:val="ListeParagraf"/>
        <w:jc w:val="both"/>
        <w:rPr>
          <w:rFonts w:ascii="Times New Roman" w:eastAsia="Times New Roman" w:hAnsi="Times New Roman" w:cs="Times New Roman"/>
          <w:sz w:val="24"/>
          <w:szCs w:val="24"/>
          <w:lang w:eastAsia="tr-TR"/>
        </w:rPr>
      </w:pPr>
    </w:p>
    <w:p w:rsidR="00C00AA8" w:rsidRPr="00994169" w:rsidRDefault="00C00AA8" w:rsidP="00994169">
      <w:pPr>
        <w:pStyle w:val="ListeParagraf"/>
        <w:numPr>
          <w:ilvl w:val="0"/>
          <w:numId w:val="38"/>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Maaş dosyası içerisinde yer alan;</w:t>
      </w:r>
    </w:p>
    <w:p w:rsidR="00C00AA8" w:rsidRPr="00994169" w:rsidRDefault="00C00AA8" w:rsidP="00994169">
      <w:pPr>
        <w:spacing w:after="0" w:line="240" w:lineRule="auto"/>
        <w:jc w:val="both"/>
        <w:rPr>
          <w:rFonts w:ascii="Times New Roman" w:eastAsia="Times New Roman" w:hAnsi="Times New Roman" w:cs="Times New Roman"/>
          <w:sz w:val="24"/>
          <w:szCs w:val="24"/>
          <w:lang w:eastAsia="tr-TR"/>
        </w:rPr>
      </w:pPr>
    </w:p>
    <w:p w:rsidR="00C00AA8" w:rsidRPr="00994169" w:rsidRDefault="00C00AA8" w:rsidP="00994169">
      <w:pPr>
        <w:pStyle w:val="ListeParagraf"/>
        <w:numPr>
          <w:ilvl w:val="0"/>
          <w:numId w:val="44"/>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Personel bildirim formu; Gerçekleştirme Görevlisi ve Personel Birim Yetkilisi        ( Harcama Yetkilisi ) tarafından imzalanacaktır.</w:t>
      </w:r>
    </w:p>
    <w:p w:rsidR="00C00AA8" w:rsidRPr="00994169" w:rsidRDefault="00C00AA8" w:rsidP="00994169">
      <w:pPr>
        <w:spacing w:after="0" w:line="240" w:lineRule="auto"/>
        <w:ind w:left="708"/>
        <w:jc w:val="both"/>
        <w:rPr>
          <w:rFonts w:ascii="Times New Roman" w:eastAsia="Times New Roman" w:hAnsi="Times New Roman" w:cs="Times New Roman"/>
          <w:sz w:val="24"/>
          <w:szCs w:val="24"/>
          <w:lang w:eastAsia="tr-TR"/>
        </w:rPr>
      </w:pPr>
    </w:p>
    <w:p w:rsidR="00C00AA8" w:rsidRPr="00994169" w:rsidRDefault="00C00AA8" w:rsidP="00994169">
      <w:pPr>
        <w:pStyle w:val="ListeParagraf"/>
        <w:numPr>
          <w:ilvl w:val="0"/>
          <w:numId w:val="44"/>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Banka listesi; Gerçekleştirme Görevlisi ve Harcama Yetkilisi  tarafından imzalanacaktır.</w:t>
      </w:r>
    </w:p>
    <w:p w:rsidR="00C00AA8" w:rsidRPr="00994169" w:rsidRDefault="00C00AA8" w:rsidP="00994169">
      <w:pPr>
        <w:spacing w:after="0" w:line="240" w:lineRule="auto"/>
        <w:ind w:left="708"/>
        <w:jc w:val="both"/>
        <w:rPr>
          <w:rFonts w:ascii="Times New Roman" w:eastAsia="Times New Roman" w:hAnsi="Times New Roman" w:cs="Times New Roman"/>
          <w:sz w:val="24"/>
          <w:szCs w:val="24"/>
          <w:lang w:eastAsia="tr-TR"/>
        </w:rPr>
      </w:pPr>
    </w:p>
    <w:p w:rsidR="00C00AA8" w:rsidRPr="00994169" w:rsidRDefault="00C00AA8" w:rsidP="00994169">
      <w:pPr>
        <w:pStyle w:val="ListeParagraf"/>
        <w:numPr>
          <w:ilvl w:val="0"/>
          <w:numId w:val="44"/>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Bordro icmal; Mutemet, Gerçekleştirme Görevlisi ve Harcama Yetkilisi tarafından </w:t>
      </w:r>
      <w:r w:rsidRPr="00994169">
        <w:rPr>
          <w:noProof/>
          <w:sz w:val="24"/>
          <w:szCs w:val="24"/>
          <w:lang w:eastAsia="tr-TR"/>
        </w:rPr>
        <w:drawing>
          <wp:inline distT="0" distB="0" distL="0" distR="0" wp14:anchorId="0027CECC" wp14:editId="12350BDA">
            <wp:extent cx="142875" cy="142875"/>
            <wp:effectExtent l="0" t="0" r="9525" b="9525"/>
            <wp:docPr id="102" name="Resim 102" descr="https://belgenet.hitit.edu.tr/edys-web/images/blank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belgenet.hitit.edu.tr/edys-web/images/blankTa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94169">
        <w:rPr>
          <w:rFonts w:ascii="Times New Roman" w:eastAsia="Times New Roman" w:hAnsi="Times New Roman" w:cs="Times New Roman"/>
          <w:sz w:val="24"/>
          <w:szCs w:val="24"/>
          <w:lang w:eastAsia="tr-TR"/>
        </w:rPr>
        <w:t>     imzalanacaktır.</w:t>
      </w:r>
    </w:p>
    <w:p w:rsidR="00C00AA8" w:rsidRPr="00994169" w:rsidRDefault="00C00AA8" w:rsidP="00994169">
      <w:pPr>
        <w:pStyle w:val="ListeParagraf"/>
        <w:spacing w:after="0" w:line="240" w:lineRule="auto"/>
        <w:ind w:firstLine="696"/>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38"/>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Geliştirme ödeneği, idari görev ödeneği, üniversite ödeneği, ek ödeme ile zam ve tazminatlarda fazla ve yersiz ödeme olmaması için gereken tedbirler harcama yetkililerince alınacaktır. Bu kapsamda özellikle döner sermaye ek ödemesi ile maaşlarla birlikte ödenen ek ödemenin mükerrer yapılmaması konusunda gereken özen gösterilmelidir.</w:t>
      </w:r>
    </w:p>
    <w:p w:rsidR="00C00AA8" w:rsidRPr="00994169" w:rsidRDefault="00C00AA8" w:rsidP="00994169">
      <w:pPr>
        <w:pStyle w:val="ListeParagraf"/>
        <w:spacing w:after="0" w:line="240" w:lineRule="auto"/>
        <w:ind w:left="644"/>
        <w:jc w:val="both"/>
        <w:rPr>
          <w:rFonts w:ascii="Times New Roman" w:eastAsia="Times New Roman" w:hAnsi="Times New Roman" w:cs="Times New Roman"/>
          <w:sz w:val="24"/>
          <w:szCs w:val="24"/>
          <w:lang w:eastAsia="tr-TR"/>
        </w:rPr>
      </w:pPr>
    </w:p>
    <w:p w:rsidR="00C00AA8" w:rsidRPr="00994169" w:rsidRDefault="00C00AA8" w:rsidP="00994169">
      <w:pPr>
        <w:pStyle w:val="ListeParagraf"/>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Toplu ödeme içeren Ödeme Emri Belgelerine (ek ders, fazla çalışma, kısmi zamanlı çalışma vb.) eklenen listelerde ödeme yapılmayacak personele ait bilgilere yer verilmeyecektir.</w:t>
      </w:r>
    </w:p>
    <w:p w:rsidR="00C00AA8" w:rsidRPr="00994169" w:rsidRDefault="00C00AA8" w:rsidP="00994169">
      <w:pPr>
        <w:pStyle w:val="ListeParagraf"/>
        <w:spacing w:before="100" w:beforeAutospacing="1" w:after="100" w:afterAutospacing="1" w:line="240" w:lineRule="auto"/>
        <w:ind w:firstLine="696"/>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Ayrıca istisnai durumlar haricinde ek ders ve maaş ödemelerinde listelerin Maliye Bakanlığı sistemi üzerinden banka sistemine aktarılması 1 (Bir) iş günü sonra gerçekleşmektedir. Banka sistemine aktarılan listelere ait ödemelerin banka tarafından ilgililerin hesaplarına dağıtımı ise bir sonra ki iş günü yapılmaktadır. Dolayısıyla ek ders ve maaş ödemelerinin gerçekleşmesi için ödeme onaylandıktan sonra en az 2 (İki) iş günü geçmektedir.</w:t>
      </w:r>
    </w:p>
    <w:p w:rsidR="00C00AA8" w:rsidRPr="00994169" w:rsidRDefault="00C00AA8" w:rsidP="00994169">
      <w:pPr>
        <w:pStyle w:val="ListeParagraf"/>
        <w:spacing w:before="100" w:beforeAutospacing="1" w:after="100" w:afterAutospacing="1" w:line="240" w:lineRule="auto"/>
        <w:ind w:firstLine="696"/>
        <w:jc w:val="both"/>
        <w:rPr>
          <w:rFonts w:ascii="Times New Roman" w:eastAsia="Times New Roman" w:hAnsi="Times New Roman" w:cs="Times New Roman"/>
          <w:sz w:val="24"/>
          <w:szCs w:val="24"/>
          <w:lang w:eastAsia="tr-TR"/>
        </w:rPr>
      </w:pPr>
    </w:p>
    <w:p w:rsidR="00C00AA8" w:rsidRPr="00994169" w:rsidRDefault="00C00AA8" w:rsidP="00994169">
      <w:pPr>
        <w:pStyle w:val="ListeParagraf"/>
        <w:numPr>
          <w:ilvl w:val="0"/>
          <w:numId w:val="38"/>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 xml:space="preserve">Belirtilen türden ödemeler harcama birimlerimiz adına açılan maaş ödeme hesaplarından personel hesaplarına çıkış yapıldığından birim personeline yapılan </w:t>
      </w:r>
      <w:r w:rsidRPr="00994169">
        <w:rPr>
          <w:rFonts w:ascii="Times New Roman" w:eastAsia="Times New Roman" w:hAnsi="Times New Roman" w:cs="Times New Roman"/>
          <w:sz w:val="24"/>
          <w:szCs w:val="24"/>
          <w:lang w:eastAsia="tr-TR"/>
        </w:rPr>
        <w:lastRenderedPageBreak/>
        <w:t xml:space="preserve">ödemelerin doğru </w:t>
      </w:r>
      <w:r w:rsidR="00A12186" w:rsidRPr="00994169">
        <w:rPr>
          <w:rFonts w:ascii="Times New Roman" w:eastAsia="Times New Roman" w:hAnsi="Times New Roman" w:cs="Times New Roman"/>
          <w:sz w:val="24"/>
          <w:szCs w:val="24"/>
          <w:lang w:eastAsia="tr-TR"/>
        </w:rPr>
        <w:t>ve eksiksiz olmasına</w:t>
      </w:r>
      <w:r w:rsidRPr="00994169">
        <w:rPr>
          <w:rFonts w:ascii="Times New Roman" w:eastAsia="Times New Roman" w:hAnsi="Times New Roman" w:cs="Times New Roman"/>
          <w:sz w:val="24"/>
          <w:szCs w:val="24"/>
          <w:lang w:eastAsia="tr-TR"/>
        </w:rPr>
        <w:t xml:space="preserve"> ayrıca ödeme sonrasında birimlerine ait banka hesaplarının dökümleri alınara</w:t>
      </w:r>
      <w:r w:rsidR="00A12186" w:rsidRPr="00994169">
        <w:rPr>
          <w:rFonts w:ascii="Times New Roman" w:eastAsia="Times New Roman" w:hAnsi="Times New Roman" w:cs="Times New Roman"/>
          <w:sz w:val="24"/>
          <w:szCs w:val="24"/>
          <w:lang w:eastAsia="tr-TR"/>
        </w:rPr>
        <w:t>k ödeme işleminin tam ve zamanında</w:t>
      </w:r>
      <w:r w:rsidRPr="00994169">
        <w:rPr>
          <w:rFonts w:ascii="Times New Roman" w:eastAsia="Times New Roman" w:hAnsi="Times New Roman" w:cs="Times New Roman"/>
          <w:sz w:val="24"/>
          <w:szCs w:val="24"/>
          <w:lang w:eastAsia="tr-TR"/>
        </w:rPr>
        <w:t xml:space="preserve"> yapılıp-yapılmadığı ilgili birim yetkililerince kontrol edilecektir.</w:t>
      </w:r>
    </w:p>
    <w:p w:rsidR="00764DCD" w:rsidRPr="00994169" w:rsidRDefault="00764DCD" w:rsidP="00994169">
      <w:pPr>
        <w:pStyle w:val="ListeParagraf"/>
        <w:spacing w:after="0" w:line="240" w:lineRule="auto"/>
        <w:ind w:left="644"/>
        <w:jc w:val="both"/>
        <w:rPr>
          <w:rFonts w:ascii="Times New Roman" w:eastAsia="Times New Roman" w:hAnsi="Times New Roman" w:cs="Times New Roman"/>
          <w:sz w:val="24"/>
          <w:szCs w:val="24"/>
          <w:lang w:eastAsia="tr-TR"/>
        </w:rPr>
      </w:pPr>
    </w:p>
    <w:p w:rsidR="00764DCD" w:rsidRPr="00994169" w:rsidRDefault="00764DCD" w:rsidP="00994169">
      <w:pPr>
        <w:pStyle w:val="ListeParagraf"/>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Üniversitemiz personeline KBS sistemi dışında ödenen tutarlar (fazla çalışma, proje teşvik ikramiyesi, döner sermaye katkı payı gibi) gelir vergisi matrahına ilave edilmesi için gerekli işlemler harcama birimlerince KBS sistemine girişi yapılıp, başkanlığımız ilgili personeli tarafından kontrolü sağlanarak onaylanacaktır.</w:t>
      </w:r>
    </w:p>
    <w:p w:rsidR="00764DCD" w:rsidRPr="00994169" w:rsidRDefault="00764DCD" w:rsidP="00994169">
      <w:pPr>
        <w:pStyle w:val="ListeParagraf"/>
        <w:jc w:val="both"/>
        <w:rPr>
          <w:rFonts w:ascii="Times New Roman" w:eastAsia="Times New Roman" w:hAnsi="Times New Roman" w:cs="Times New Roman"/>
          <w:sz w:val="24"/>
          <w:szCs w:val="24"/>
          <w:lang w:eastAsia="tr-TR"/>
        </w:rPr>
      </w:pPr>
    </w:p>
    <w:p w:rsidR="00764DCD" w:rsidRPr="00994169" w:rsidRDefault="00204A5B" w:rsidP="00994169">
      <w:pPr>
        <w:pStyle w:val="ListeParagraf"/>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 xml:space="preserve">Emekli kesenek bildirimleri ilgili birimlerce maaş ödemeleri yapıldıktan sonra KBS maaş </w:t>
      </w:r>
      <w:proofErr w:type="gramStart"/>
      <w:r w:rsidRPr="00994169">
        <w:rPr>
          <w:rFonts w:ascii="Times New Roman" w:eastAsia="Times New Roman" w:hAnsi="Times New Roman" w:cs="Times New Roman"/>
          <w:sz w:val="24"/>
          <w:szCs w:val="24"/>
          <w:lang w:eastAsia="tr-TR"/>
        </w:rPr>
        <w:t>modülünden</w:t>
      </w:r>
      <w:proofErr w:type="gramEnd"/>
      <w:r w:rsidRPr="00994169">
        <w:rPr>
          <w:rFonts w:ascii="Times New Roman" w:eastAsia="Times New Roman" w:hAnsi="Times New Roman" w:cs="Times New Roman"/>
          <w:sz w:val="24"/>
          <w:szCs w:val="24"/>
          <w:lang w:eastAsia="tr-TR"/>
        </w:rPr>
        <w:t xml:space="preserve"> alınacak '"</w:t>
      </w:r>
      <w:proofErr w:type="spellStart"/>
      <w:r w:rsidRPr="00994169">
        <w:rPr>
          <w:rFonts w:ascii="Times New Roman" w:eastAsia="Times New Roman" w:hAnsi="Times New Roman" w:cs="Times New Roman"/>
          <w:sz w:val="24"/>
          <w:szCs w:val="24"/>
          <w:lang w:eastAsia="tr-TR"/>
        </w:rPr>
        <w:t>txt</w:t>
      </w:r>
      <w:proofErr w:type="spellEnd"/>
      <w:r w:rsidRPr="00994169">
        <w:rPr>
          <w:rFonts w:ascii="Times New Roman" w:eastAsia="Times New Roman" w:hAnsi="Times New Roman" w:cs="Times New Roman"/>
          <w:sz w:val="24"/>
          <w:szCs w:val="24"/>
          <w:lang w:eastAsia="tr-TR"/>
        </w:rPr>
        <w:t>" formatındaki döküm ile yapılacaktır.</w:t>
      </w:r>
      <w:r w:rsidR="00764DCD" w:rsidRPr="00994169">
        <w:rPr>
          <w:rFonts w:ascii="Times New Roman" w:eastAsia="Times New Roman" w:hAnsi="Times New Roman" w:cs="Times New Roman"/>
          <w:sz w:val="24"/>
          <w:szCs w:val="24"/>
          <w:lang w:eastAsia="tr-TR"/>
        </w:rPr>
        <w:t xml:space="preserve"> Emekli kesenekleri ve SGK  Tahakkukları (ek ders, kısmi zaman ve zorunlu staj </w:t>
      </w:r>
      <w:proofErr w:type="spellStart"/>
      <w:r w:rsidR="00764DCD" w:rsidRPr="00994169">
        <w:rPr>
          <w:rFonts w:ascii="Times New Roman" w:eastAsia="Times New Roman" w:hAnsi="Times New Roman" w:cs="Times New Roman"/>
          <w:sz w:val="24"/>
          <w:szCs w:val="24"/>
          <w:lang w:eastAsia="tr-TR"/>
        </w:rPr>
        <w:t>vb</w:t>
      </w:r>
      <w:proofErr w:type="spellEnd"/>
      <w:r w:rsidR="00764DCD" w:rsidRPr="00994169">
        <w:rPr>
          <w:rFonts w:ascii="Times New Roman" w:eastAsia="Times New Roman" w:hAnsi="Times New Roman" w:cs="Times New Roman"/>
          <w:sz w:val="24"/>
          <w:szCs w:val="24"/>
          <w:lang w:eastAsia="tr-TR"/>
        </w:rPr>
        <w:t xml:space="preserve">) hazırlanarak Başkanlığımıza  </w:t>
      </w:r>
      <w:proofErr w:type="spellStart"/>
      <w:r w:rsidR="00764DCD" w:rsidRPr="00994169">
        <w:rPr>
          <w:rFonts w:ascii="Times New Roman" w:eastAsia="Times New Roman" w:hAnsi="Times New Roman" w:cs="Times New Roman"/>
          <w:b/>
          <w:sz w:val="24"/>
          <w:szCs w:val="24"/>
          <w:lang w:eastAsia="tr-TR"/>
        </w:rPr>
        <w:t>Belgenet</w:t>
      </w:r>
      <w:proofErr w:type="spellEnd"/>
      <w:r w:rsidR="00764DCD" w:rsidRPr="00994169">
        <w:rPr>
          <w:rFonts w:ascii="Times New Roman" w:eastAsia="Times New Roman" w:hAnsi="Times New Roman" w:cs="Times New Roman"/>
          <w:b/>
          <w:sz w:val="24"/>
          <w:szCs w:val="24"/>
          <w:lang w:eastAsia="tr-TR"/>
        </w:rPr>
        <w:t xml:space="preserve"> üzerinden yazıyla</w:t>
      </w:r>
      <w:r w:rsidR="00764DCD" w:rsidRPr="00994169">
        <w:rPr>
          <w:rFonts w:ascii="Times New Roman" w:eastAsia="Times New Roman" w:hAnsi="Times New Roman" w:cs="Times New Roman"/>
          <w:sz w:val="24"/>
          <w:szCs w:val="24"/>
          <w:lang w:eastAsia="tr-TR"/>
        </w:rPr>
        <w:t xml:space="preserve"> gönderilecek elden teslim edilen kesenekler kabul edilmeyecektir. SGK ile ilgili kesenek bildirimlerinin ulaşıp ulaşmadığı, ödemenin yapılıp yapılmadığının takibi ilgili birimlerce yapılacak, ortaya çıkan SGK borçlarından birimler sorumlu olacaktır.</w:t>
      </w:r>
    </w:p>
    <w:p w:rsidR="001B0BC9" w:rsidRPr="00994169" w:rsidRDefault="001B0BC9" w:rsidP="00994169">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4F5F05" w:rsidRPr="00994169" w:rsidRDefault="004F5F05" w:rsidP="00994169">
      <w:pPr>
        <w:pStyle w:val="ListeParagraf"/>
        <w:numPr>
          <w:ilvl w:val="0"/>
          <w:numId w:val="38"/>
        </w:numPr>
        <w:jc w:val="both"/>
        <w:rPr>
          <w:sz w:val="24"/>
          <w:szCs w:val="24"/>
        </w:rPr>
      </w:pPr>
      <w:r w:rsidRPr="00994169">
        <w:rPr>
          <w:rFonts w:ascii="Times New Roman" w:eastAsia="Times New Roman" w:hAnsi="Times New Roman" w:cs="Times New Roman"/>
          <w:sz w:val="24"/>
          <w:szCs w:val="24"/>
          <w:lang w:eastAsia="tr-TR"/>
        </w:rPr>
        <w:t>Herhangi bir nedenle fazla ve yersiz yapılan ödemelerde ilgililer adına kişi borcu hesaplama tabloları kullanılarak borç çıkartılacaktır.</w:t>
      </w:r>
      <w:r w:rsidR="007D42D4" w:rsidRPr="00994169">
        <w:rPr>
          <w:rFonts w:ascii="Times New Roman" w:eastAsia="Times New Roman" w:hAnsi="Times New Roman" w:cs="Times New Roman"/>
          <w:sz w:val="24"/>
          <w:szCs w:val="24"/>
          <w:lang w:eastAsia="tr-TR"/>
        </w:rPr>
        <w:t xml:space="preserve"> Başkanlığımıza gönderilen kişi borcu cetvelinde </w:t>
      </w:r>
      <w:r w:rsidRPr="00994169">
        <w:rPr>
          <w:rFonts w:ascii="Times New Roman" w:eastAsia="Times New Roman" w:hAnsi="Times New Roman" w:cs="Times New Roman"/>
          <w:sz w:val="24"/>
          <w:szCs w:val="24"/>
          <w:lang w:eastAsia="tr-TR"/>
        </w:rPr>
        <w:t>açıklayıcı ifadeler, tarihler,  y</w:t>
      </w:r>
      <w:r w:rsidR="007D42D4" w:rsidRPr="00994169">
        <w:rPr>
          <w:rFonts w:ascii="Times New Roman" w:eastAsia="Times New Roman" w:hAnsi="Times New Roman" w:cs="Times New Roman"/>
          <w:sz w:val="24"/>
          <w:szCs w:val="24"/>
          <w:lang w:eastAsia="tr-TR"/>
        </w:rPr>
        <w:t>asal dayanaklar açıkça yazılmalı</w:t>
      </w:r>
      <w:r w:rsidRPr="00994169">
        <w:rPr>
          <w:rFonts w:ascii="Times New Roman" w:eastAsia="Times New Roman" w:hAnsi="Times New Roman" w:cs="Times New Roman"/>
          <w:sz w:val="24"/>
          <w:szCs w:val="24"/>
          <w:lang w:eastAsia="tr-TR"/>
        </w:rPr>
        <w:t xml:space="preserve"> ve borca ilişkin kanıt</w:t>
      </w:r>
      <w:r w:rsidR="005A3EB5" w:rsidRPr="00994169">
        <w:rPr>
          <w:rFonts w:ascii="Times New Roman" w:eastAsia="Times New Roman" w:hAnsi="Times New Roman" w:cs="Times New Roman"/>
          <w:sz w:val="24"/>
          <w:szCs w:val="24"/>
          <w:lang w:eastAsia="tr-TR"/>
        </w:rPr>
        <w:t xml:space="preserve">layıcı belgeler </w:t>
      </w:r>
      <w:r w:rsidR="007D42D4" w:rsidRPr="00994169">
        <w:rPr>
          <w:rFonts w:ascii="Times New Roman" w:eastAsia="Times New Roman" w:hAnsi="Times New Roman" w:cs="Times New Roman"/>
          <w:sz w:val="24"/>
          <w:szCs w:val="24"/>
          <w:lang w:eastAsia="tr-TR"/>
        </w:rPr>
        <w:t>eklenmelidir.</w:t>
      </w:r>
      <w:r w:rsidRPr="00994169">
        <w:rPr>
          <w:rFonts w:ascii="Times New Roman" w:eastAsia="Times New Roman" w:hAnsi="Times New Roman" w:cs="Times New Roman"/>
          <w:sz w:val="24"/>
          <w:szCs w:val="24"/>
          <w:lang w:eastAsia="tr-TR"/>
        </w:rPr>
        <w:t xml:space="preserve"> Açıklamaları detaylı olarak yapılmayan kişi borcu evrakları işlem yapılmadan ilgili harcama birimine iade edilecektir. </w:t>
      </w:r>
    </w:p>
    <w:p w:rsidR="00D34E7C" w:rsidRPr="00994169" w:rsidRDefault="00D34E7C" w:rsidP="00994169">
      <w:pPr>
        <w:pStyle w:val="ListeParagraf"/>
        <w:jc w:val="both"/>
        <w:rPr>
          <w:sz w:val="24"/>
          <w:szCs w:val="24"/>
        </w:rPr>
      </w:pPr>
    </w:p>
    <w:p w:rsidR="00286AC1" w:rsidRPr="00994169" w:rsidRDefault="00286AC1" w:rsidP="00994169">
      <w:pPr>
        <w:pStyle w:val="ListeParagraf"/>
        <w:numPr>
          <w:ilvl w:val="0"/>
          <w:numId w:val="38"/>
        </w:numPr>
        <w:jc w:val="both"/>
        <w:rPr>
          <w:sz w:val="24"/>
          <w:szCs w:val="24"/>
        </w:rPr>
      </w:pPr>
      <w:r w:rsidRPr="00994169">
        <w:rPr>
          <w:rFonts w:ascii="Times New Roman" w:eastAsia="Times New Roman" w:hAnsi="Times New Roman" w:cs="Times New Roman"/>
          <w:sz w:val="24"/>
          <w:szCs w:val="24"/>
          <w:lang w:eastAsia="tr-TR"/>
        </w:rPr>
        <w:t>Kurumumuzda çalışan personele gelen icralar</w:t>
      </w:r>
      <w:r w:rsidR="008E6229" w:rsidRPr="00994169">
        <w:rPr>
          <w:rFonts w:ascii="Times New Roman" w:eastAsia="Times New Roman" w:hAnsi="Times New Roman" w:cs="Times New Roman"/>
          <w:sz w:val="24"/>
          <w:szCs w:val="24"/>
          <w:lang w:eastAsia="tr-TR"/>
        </w:rPr>
        <w:t>,</w:t>
      </w:r>
      <w:r w:rsidRPr="00994169">
        <w:rPr>
          <w:rFonts w:ascii="Times New Roman" w:eastAsia="Times New Roman" w:hAnsi="Times New Roman" w:cs="Times New Roman"/>
          <w:sz w:val="24"/>
          <w:szCs w:val="24"/>
          <w:lang w:eastAsia="tr-TR"/>
        </w:rPr>
        <w:t xml:space="preserve"> ilgili Harcama birimleri tarafından geciktirilmeksizin Başkanlığımıza yazı ile bildirilmesi gerekmektedir. Aynı personel için birden fazla icra varsa sıra cetveli doğrultusunda kesinti yapılarak bor</w:t>
      </w:r>
      <w:r w:rsidR="008059B2" w:rsidRPr="00994169">
        <w:rPr>
          <w:rFonts w:ascii="Times New Roman" w:eastAsia="Times New Roman" w:hAnsi="Times New Roman" w:cs="Times New Roman"/>
          <w:sz w:val="24"/>
          <w:szCs w:val="24"/>
          <w:lang w:eastAsia="tr-TR"/>
        </w:rPr>
        <w:t xml:space="preserve">drolarda gösterilmesi sağlanır. </w:t>
      </w:r>
      <w:r w:rsidRPr="00994169">
        <w:rPr>
          <w:rFonts w:ascii="Times New Roman" w:eastAsia="Times New Roman" w:hAnsi="Times New Roman" w:cs="Times New Roman"/>
          <w:sz w:val="24"/>
          <w:szCs w:val="24"/>
          <w:lang w:eastAsia="tr-TR"/>
        </w:rPr>
        <w:t>Ayrıca icra kesintisini gösteren bordro haciz müzekkeresi ile birlikte maaş evraklarına eklenir.</w:t>
      </w:r>
    </w:p>
    <w:p w:rsidR="00B06D5C" w:rsidRPr="00994169" w:rsidRDefault="00B06D5C" w:rsidP="00994169">
      <w:pPr>
        <w:pStyle w:val="ListeParagraf"/>
        <w:jc w:val="both"/>
        <w:rPr>
          <w:sz w:val="24"/>
          <w:szCs w:val="24"/>
        </w:rPr>
      </w:pPr>
    </w:p>
    <w:p w:rsidR="008059B2" w:rsidRPr="00994169" w:rsidRDefault="008059B2" w:rsidP="00994169">
      <w:pPr>
        <w:pStyle w:val="ListeParagraf"/>
        <w:numPr>
          <w:ilvl w:val="0"/>
          <w:numId w:val="38"/>
        </w:numPr>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 xml:space="preserve">Harcama birimlerinde ilk defa kefalet kesilen personel için, kefalet işlemine ait bilgilerin zamanında sisteme girilerek kesintinin (giriş aidatı veya kefalet aidatı ) yapılması, ilgili personelin </w:t>
      </w:r>
      <w:proofErr w:type="spellStart"/>
      <w:r w:rsidRPr="00994169">
        <w:rPr>
          <w:rFonts w:ascii="Times New Roman" w:eastAsia="Times New Roman" w:hAnsi="Times New Roman" w:cs="Times New Roman"/>
          <w:sz w:val="24"/>
          <w:szCs w:val="24"/>
          <w:lang w:eastAsia="tr-TR"/>
        </w:rPr>
        <w:t>kefaletli</w:t>
      </w:r>
      <w:proofErr w:type="spellEnd"/>
      <w:r w:rsidRPr="00994169">
        <w:rPr>
          <w:rFonts w:ascii="Times New Roman" w:eastAsia="Times New Roman" w:hAnsi="Times New Roman" w:cs="Times New Roman"/>
          <w:sz w:val="24"/>
          <w:szCs w:val="24"/>
          <w:lang w:eastAsia="tr-TR"/>
        </w:rPr>
        <w:t xml:space="preserve"> görevden ayrılması durumunda ise çıkış yapılarak fazla ve yersiz kesinti yapılmaması sağlanmalıdır. Ayrıca, </w:t>
      </w:r>
      <w:proofErr w:type="spellStart"/>
      <w:r w:rsidRPr="00994169">
        <w:rPr>
          <w:rFonts w:ascii="Times New Roman" w:eastAsia="Times New Roman" w:hAnsi="Times New Roman" w:cs="Times New Roman"/>
          <w:sz w:val="24"/>
          <w:szCs w:val="24"/>
          <w:lang w:eastAsia="tr-TR"/>
        </w:rPr>
        <w:t>kefaletli</w:t>
      </w:r>
      <w:proofErr w:type="spellEnd"/>
      <w:r w:rsidRPr="00994169">
        <w:rPr>
          <w:rFonts w:ascii="Times New Roman" w:eastAsia="Times New Roman" w:hAnsi="Times New Roman" w:cs="Times New Roman"/>
          <w:sz w:val="24"/>
          <w:szCs w:val="24"/>
          <w:lang w:eastAsia="tr-TR"/>
        </w:rPr>
        <w:t xml:space="preserve"> görevden a</w:t>
      </w:r>
      <w:r w:rsidR="008E6229" w:rsidRPr="00994169">
        <w:rPr>
          <w:rFonts w:ascii="Times New Roman" w:eastAsia="Times New Roman" w:hAnsi="Times New Roman" w:cs="Times New Roman"/>
          <w:sz w:val="24"/>
          <w:szCs w:val="24"/>
          <w:lang w:eastAsia="tr-TR"/>
        </w:rPr>
        <w:t>yrılan kişinin kefalet sandığın</w:t>
      </w:r>
      <w:r w:rsidRPr="00994169">
        <w:rPr>
          <w:rFonts w:ascii="Times New Roman" w:eastAsia="Times New Roman" w:hAnsi="Times New Roman" w:cs="Times New Roman"/>
          <w:sz w:val="24"/>
          <w:szCs w:val="24"/>
          <w:lang w:eastAsia="tr-TR"/>
        </w:rPr>
        <w:t xml:space="preserve">da biriken giriş aidatı ve kefalet aidatının iadesini istemesi durumunda, bu işlem için Başkanlığımızca </w:t>
      </w:r>
      <w:proofErr w:type="spellStart"/>
      <w:r w:rsidRPr="00994169">
        <w:rPr>
          <w:rFonts w:ascii="Times New Roman" w:eastAsia="Times New Roman" w:hAnsi="Times New Roman" w:cs="Times New Roman"/>
          <w:sz w:val="24"/>
          <w:szCs w:val="24"/>
          <w:lang w:eastAsia="tr-TR"/>
        </w:rPr>
        <w:t>reddiyat</w:t>
      </w:r>
      <w:proofErr w:type="spellEnd"/>
      <w:r w:rsidRPr="00994169">
        <w:rPr>
          <w:rFonts w:ascii="Times New Roman" w:eastAsia="Times New Roman" w:hAnsi="Times New Roman" w:cs="Times New Roman"/>
          <w:sz w:val="24"/>
          <w:szCs w:val="24"/>
          <w:lang w:eastAsia="tr-TR"/>
        </w:rPr>
        <w:t xml:space="preserve"> varakası (</w:t>
      </w:r>
      <w:proofErr w:type="spellStart"/>
      <w:r w:rsidRPr="00994169">
        <w:rPr>
          <w:rFonts w:ascii="Times New Roman" w:eastAsia="Times New Roman" w:hAnsi="Times New Roman" w:cs="Times New Roman"/>
          <w:sz w:val="24"/>
          <w:szCs w:val="24"/>
          <w:lang w:eastAsia="tr-TR"/>
        </w:rPr>
        <w:t>reddiyat</w:t>
      </w:r>
      <w:proofErr w:type="spellEnd"/>
      <w:r w:rsidRPr="00994169">
        <w:rPr>
          <w:rFonts w:ascii="Times New Roman" w:eastAsia="Times New Roman" w:hAnsi="Times New Roman" w:cs="Times New Roman"/>
          <w:sz w:val="24"/>
          <w:szCs w:val="24"/>
          <w:lang w:eastAsia="tr-TR"/>
        </w:rPr>
        <w:t xml:space="preserve"> varakası için dilekçe ve kimlik fotokopisinin Başkanlığımıza gönderilmesi gerekir) düzenlenerek Kefalet Sandığı Başkanlığından kesilen tutarların iadesi talep edilir.</w:t>
      </w:r>
    </w:p>
    <w:p w:rsidR="00C00AA8" w:rsidRPr="00994169" w:rsidRDefault="00C00AA8" w:rsidP="00994169">
      <w:pPr>
        <w:pStyle w:val="ListeParagraf"/>
        <w:jc w:val="both"/>
        <w:rPr>
          <w:rFonts w:ascii="Times New Roman" w:eastAsia="Times New Roman" w:hAnsi="Times New Roman" w:cs="Times New Roman"/>
          <w:sz w:val="24"/>
          <w:szCs w:val="24"/>
          <w:lang w:eastAsia="tr-TR"/>
        </w:rPr>
      </w:pPr>
    </w:p>
    <w:p w:rsidR="00C00AA8" w:rsidRPr="00994169" w:rsidRDefault="00C00AA8" w:rsidP="00994169">
      <w:pPr>
        <w:pStyle w:val="ListeParagraf"/>
        <w:numPr>
          <w:ilvl w:val="0"/>
          <w:numId w:val="38"/>
        </w:numPr>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 xml:space="preserve">Bireysel Emeklilik Sistemi (BES) kapsamında yapılan kesintilere ilişkin koordinasyon gerektiren işlemler harcama birimlerince ivedilikle tamamlanacak, </w:t>
      </w:r>
      <w:r w:rsidRPr="00994169">
        <w:rPr>
          <w:rFonts w:ascii="Times New Roman" w:eastAsia="Times New Roman" w:hAnsi="Times New Roman" w:cs="Times New Roman"/>
          <w:b/>
          <w:sz w:val="24"/>
          <w:szCs w:val="24"/>
          <w:lang w:eastAsia="tr-TR"/>
        </w:rPr>
        <w:t>Personelin BES giriş-çıkış kayıtları geciktirilmeksizin zamanında yapılarak,</w:t>
      </w:r>
      <w:r w:rsidRPr="00994169">
        <w:rPr>
          <w:rFonts w:ascii="Times New Roman" w:eastAsia="Times New Roman" w:hAnsi="Times New Roman" w:cs="Times New Roman"/>
          <w:sz w:val="24"/>
          <w:szCs w:val="24"/>
          <w:lang w:eastAsia="tr-TR"/>
        </w:rPr>
        <w:t xml:space="preserve"> yersiz, fazla ve eksik kesinti yapılmasına mahal verilmeyecektir.</w:t>
      </w:r>
    </w:p>
    <w:p w:rsidR="00C00AA8" w:rsidRPr="00994169" w:rsidRDefault="00C00AA8" w:rsidP="00994169">
      <w:pPr>
        <w:pStyle w:val="ListeParagraf"/>
        <w:jc w:val="both"/>
        <w:rPr>
          <w:rFonts w:ascii="Times New Roman" w:eastAsia="Times New Roman" w:hAnsi="Times New Roman" w:cs="Times New Roman"/>
          <w:sz w:val="24"/>
          <w:szCs w:val="24"/>
          <w:lang w:eastAsia="tr-TR"/>
        </w:rPr>
      </w:pPr>
    </w:p>
    <w:p w:rsidR="00C00AA8" w:rsidRPr="00994169" w:rsidRDefault="00C00AA8" w:rsidP="00994169">
      <w:pPr>
        <w:pStyle w:val="ListeParagraf"/>
        <w:numPr>
          <w:ilvl w:val="0"/>
          <w:numId w:val="38"/>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 xml:space="preserve">Üniversitemizden naklen </w:t>
      </w:r>
      <w:r w:rsidR="00A12186" w:rsidRPr="00994169">
        <w:rPr>
          <w:rFonts w:ascii="Times New Roman" w:eastAsia="Times New Roman" w:hAnsi="Times New Roman" w:cs="Times New Roman"/>
          <w:sz w:val="24"/>
          <w:szCs w:val="24"/>
          <w:lang w:eastAsia="tr-TR"/>
        </w:rPr>
        <w:t>atama yoluyla ayrılan personel için</w:t>
      </w:r>
      <w:r w:rsidRPr="00994169">
        <w:rPr>
          <w:rFonts w:ascii="Times New Roman" w:eastAsia="Times New Roman" w:hAnsi="Times New Roman" w:cs="Times New Roman"/>
          <w:sz w:val="24"/>
          <w:szCs w:val="24"/>
          <w:lang w:eastAsia="tr-TR"/>
        </w:rPr>
        <w:t xml:space="preserve"> harcama birimi tarafından nakil bildiriminin düzenlenmesi ve </w:t>
      </w:r>
      <w:r w:rsidR="00A12186" w:rsidRPr="00994169">
        <w:rPr>
          <w:rFonts w:ascii="Times New Roman" w:eastAsia="Times New Roman" w:hAnsi="Times New Roman" w:cs="Times New Roman"/>
          <w:color w:val="000000" w:themeColor="text1"/>
          <w:sz w:val="24"/>
          <w:szCs w:val="24"/>
          <w:lang w:eastAsia="tr-TR"/>
        </w:rPr>
        <w:t xml:space="preserve">Harcama Yetkilisinin </w:t>
      </w:r>
      <w:r w:rsidRPr="00994169">
        <w:rPr>
          <w:rFonts w:ascii="Times New Roman" w:eastAsia="Times New Roman" w:hAnsi="Times New Roman" w:cs="Times New Roman"/>
          <w:sz w:val="24"/>
          <w:szCs w:val="24"/>
          <w:lang w:eastAsia="tr-TR"/>
        </w:rPr>
        <w:t xml:space="preserve">imzalamasından sonra </w:t>
      </w:r>
      <w:r w:rsidRPr="00994169">
        <w:rPr>
          <w:rFonts w:ascii="Times New Roman" w:eastAsia="Times New Roman" w:hAnsi="Times New Roman" w:cs="Times New Roman"/>
          <w:sz w:val="24"/>
          <w:szCs w:val="24"/>
          <w:lang w:eastAsia="tr-TR"/>
        </w:rPr>
        <w:lastRenderedPageBreak/>
        <w:t>Personel Dairesi Başkanlığının onayını takiben en son Muhasebe Yetkilisince imzalanmak üzere  Strateji Geliştirme Dairesi Başkanlığına gönderilecektir.</w:t>
      </w:r>
    </w:p>
    <w:p w:rsidR="00ED7509" w:rsidRPr="00994169" w:rsidRDefault="00ED7509" w:rsidP="00994169">
      <w:pPr>
        <w:pStyle w:val="ListeParagraf"/>
        <w:jc w:val="both"/>
        <w:rPr>
          <w:rFonts w:ascii="Times New Roman" w:eastAsia="Times New Roman" w:hAnsi="Times New Roman" w:cs="Times New Roman"/>
          <w:sz w:val="24"/>
          <w:szCs w:val="24"/>
          <w:lang w:eastAsia="tr-TR"/>
        </w:rPr>
      </w:pPr>
    </w:p>
    <w:p w:rsidR="00ED7509" w:rsidRPr="00994169" w:rsidRDefault="00ED7509" w:rsidP="00994169">
      <w:pPr>
        <w:pStyle w:val="ListeParagraf"/>
        <w:numPr>
          <w:ilvl w:val="0"/>
          <w:numId w:val="34"/>
        </w:numPr>
        <w:jc w:val="both"/>
        <w:rPr>
          <w:rFonts w:ascii="Times New Roman" w:eastAsia="Times New Roman" w:hAnsi="Times New Roman" w:cs="Times New Roman"/>
          <w:b/>
          <w:sz w:val="24"/>
          <w:szCs w:val="24"/>
          <w:lang w:eastAsia="tr-TR"/>
        </w:rPr>
      </w:pPr>
      <w:r w:rsidRPr="00994169">
        <w:rPr>
          <w:rFonts w:ascii="Times New Roman" w:eastAsia="Times New Roman" w:hAnsi="Times New Roman" w:cs="Times New Roman"/>
          <w:b/>
          <w:sz w:val="24"/>
          <w:szCs w:val="24"/>
          <w:lang w:eastAsia="tr-TR"/>
        </w:rPr>
        <w:t>Kredi Açma Talepleri</w:t>
      </w:r>
    </w:p>
    <w:p w:rsidR="001776FC" w:rsidRDefault="001776FC" w:rsidP="00994169">
      <w:pPr>
        <w:pStyle w:val="ListeParagraf"/>
        <w:ind w:firstLine="207"/>
        <w:jc w:val="both"/>
        <w:rPr>
          <w:rFonts w:ascii="Times New Roman" w:hAnsi="Times New Roman" w:cs="Times New Roman"/>
          <w:sz w:val="24"/>
          <w:szCs w:val="24"/>
        </w:rPr>
      </w:pPr>
    </w:p>
    <w:p w:rsidR="00ED7509" w:rsidRPr="00994169" w:rsidRDefault="00ED7509" w:rsidP="00994169">
      <w:pPr>
        <w:pStyle w:val="ListeParagraf"/>
        <w:ind w:firstLine="207"/>
        <w:jc w:val="both"/>
        <w:rPr>
          <w:rFonts w:ascii="Times New Roman" w:eastAsia="Times New Roman" w:hAnsi="Times New Roman" w:cs="Times New Roman"/>
          <w:sz w:val="24"/>
          <w:szCs w:val="24"/>
          <w:lang w:eastAsia="tr-TR"/>
        </w:rPr>
      </w:pPr>
      <w:r w:rsidRPr="00994169">
        <w:rPr>
          <w:rFonts w:ascii="Times New Roman" w:hAnsi="Times New Roman" w:cs="Times New Roman"/>
          <w:sz w:val="24"/>
          <w:szCs w:val="24"/>
        </w:rPr>
        <w:t>Parasal Sınırlar ve Oranlara İlişkin Tebliğ</w:t>
      </w:r>
      <w:r w:rsidR="00D1154E" w:rsidRPr="00994169">
        <w:rPr>
          <w:rFonts w:ascii="Times New Roman" w:hAnsi="Times New Roman" w:cs="Times New Roman"/>
          <w:sz w:val="24"/>
          <w:szCs w:val="24"/>
        </w:rPr>
        <w:t xml:space="preserve"> </w:t>
      </w:r>
      <w:r w:rsidRPr="00994169">
        <w:rPr>
          <w:rFonts w:ascii="Times New Roman" w:hAnsi="Times New Roman" w:cs="Times New Roman"/>
          <w:sz w:val="24"/>
          <w:szCs w:val="24"/>
        </w:rPr>
        <w:t xml:space="preserve">de belirtilen tutarları aşan kredi taleplerine ilişkin "Kredi Talep Formları" kredi açılmadan önce </w:t>
      </w:r>
      <w:r w:rsidR="00A12186" w:rsidRPr="00994169">
        <w:rPr>
          <w:rFonts w:ascii="Times New Roman" w:hAnsi="Times New Roman" w:cs="Times New Roman"/>
          <w:sz w:val="24"/>
          <w:szCs w:val="24"/>
        </w:rPr>
        <w:t xml:space="preserve">Strateji Geliştirme Dairesi Başkanlığı </w:t>
      </w:r>
      <w:r w:rsidRPr="00994169">
        <w:rPr>
          <w:rFonts w:ascii="Times New Roman" w:hAnsi="Times New Roman" w:cs="Times New Roman"/>
          <w:sz w:val="24"/>
          <w:szCs w:val="24"/>
        </w:rPr>
        <w:t xml:space="preserve">gönderilecek, onaylanan formlar </w:t>
      </w:r>
      <w:r w:rsidR="00A12186" w:rsidRPr="00994169">
        <w:rPr>
          <w:rFonts w:ascii="Times New Roman" w:hAnsi="Times New Roman" w:cs="Times New Roman"/>
          <w:sz w:val="24"/>
          <w:szCs w:val="24"/>
        </w:rPr>
        <w:t xml:space="preserve">ise </w:t>
      </w:r>
      <w:r w:rsidRPr="00994169">
        <w:rPr>
          <w:rFonts w:ascii="Times New Roman" w:hAnsi="Times New Roman" w:cs="Times New Roman"/>
          <w:sz w:val="24"/>
          <w:szCs w:val="24"/>
        </w:rPr>
        <w:t>yazı ekinde ilgili birime iade edilecektir. Kredi talep formu onaylanmadan kredi açma istekleri işleme alınmayacaktır.</w:t>
      </w:r>
    </w:p>
    <w:p w:rsidR="00B06D5C" w:rsidRPr="00994169" w:rsidRDefault="00B06D5C" w:rsidP="00994169">
      <w:pPr>
        <w:spacing w:after="0"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34"/>
        </w:numPr>
        <w:spacing w:after="0" w:line="240" w:lineRule="auto"/>
        <w:jc w:val="both"/>
        <w:rPr>
          <w:rFonts w:ascii="Times New Roman" w:eastAsia="Times New Roman" w:hAnsi="Times New Roman" w:cs="Times New Roman"/>
          <w:b/>
          <w:sz w:val="24"/>
          <w:szCs w:val="24"/>
          <w:lang w:eastAsia="tr-TR"/>
        </w:rPr>
      </w:pPr>
      <w:r w:rsidRPr="00994169">
        <w:rPr>
          <w:rFonts w:ascii="Times New Roman" w:eastAsia="Times New Roman" w:hAnsi="Times New Roman" w:cs="Times New Roman"/>
          <w:b/>
          <w:sz w:val="24"/>
          <w:szCs w:val="24"/>
          <w:lang w:eastAsia="tr-TR"/>
        </w:rPr>
        <w:t>Harcama Süreci ve Belgelendirmeye İlişkin İşlemler</w:t>
      </w:r>
    </w:p>
    <w:p w:rsidR="00204A5B" w:rsidRPr="00994169" w:rsidRDefault="00204A5B" w:rsidP="00994169">
      <w:pPr>
        <w:spacing w:after="0" w:line="240" w:lineRule="auto"/>
        <w:jc w:val="both"/>
        <w:rPr>
          <w:rFonts w:ascii="Times New Roman" w:eastAsia="Times New Roman" w:hAnsi="Times New Roman" w:cs="Times New Roman"/>
          <w:b/>
          <w:sz w:val="24"/>
          <w:szCs w:val="24"/>
          <w:lang w:eastAsia="tr-TR"/>
        </w:rPr>
      </w:pPr>
    </w:p>
    <w:p w:rsidR="00204A5B" w:rsidRPr="00994169" w:rsidRDefault="00204A5B" w:rsidP="00994169">
      <w:pPr>
        <w:pStyle w:val="ListeParagraf"/>
        <w:numPr>
          <w:ilvl w:val="0"/>
          <w:numId w:val="18"/>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Harcama süreci ve belgelendirmeye ilişkin işlemleri ilgili birim yürütecektir. Mevzuat kapsamında düzenlenmesi gereken belgelerin eksik veya hatalı düzenlenmiş olması halinde söz konusu harcama işlemlerinden doğacak sorumluluk, harcama talimatı ya da onay/ihale onay belgesi ile ödeme emri belgesini düzenleyen birim yetkilisine ait olacaktır.</w:t>
      </w:r>
    </w:p>
    <w:p w:rsidR="00204A5B" w:rsidRPr="00994169" w:rsidRDefault="00204A5B" w:rsidP="00994169">
      <w:pPr>
        <w:pStyle w:val="ListeParagraf"/>
        <w:spacing w:after="0"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18"/>
        </w:numPr>
        <w:spacing w:after="0" w:line="240" w:lineRule="auto"/>
        <w:jc w:val="both"/>
        <w:rPr>
          <w:rFonts w:ascii="Times New Roman" w:eastAsia="Times New Roman" w:hAnsi="Times New Roman" w:cs="Times New Roman"/>
          <w:b/>
          <w:sz w:val="24"/>
          <w:szCs w:val="24"/>
          <w:lang w:eastAsia="tr-TR"/>
        </w:rPr>
      </w:pPr>
      <w:r w:rsidRPr="00994169">
        <w:rPr>
          <w:rFonts w:ascii="Times New Roman" w:eastAsia="Times New Roman" w:hAnsi="Times New Roman" w:cs="Times New Roman"/>
          <w:sz w:val="24"/>
          <w:szCs w:val="24"/>
          <w:lang w:eastAsia="tr-TR"/>
        </w:rPr>
        <w:t xml:space="preserve">Harcama birimlerince belgeler üzerinde etkin bir kontrol yapılmasını </w:t>
      </w:r>
      <w:proofErr w:type="spellStart"/>
      <w:r w:rsidRPr="00994169">
        <w:rPr>
          <w:rFonts w:ascii="Times New Roman" w:eastAsia="Times New Roman" w:hAnsi="Times New Roman" w:cs="Times New Roman"/>
          <w:sz w:val="24"/>
          <w:szCs w:val="24"/>
          <w:lang w:eastAsia="tr-TR"/>
        </w:rPr>
        <w:t>teminen</w:t>
      </w:r>
      <w:proofErr w:type="spellEnd"/>
      <w:r w:rsidRPr="00994169">
        <w:rPr>
          <w:rFonts w:ascii="Times New Roman" w:eastAsia="Times New Roman" w:hAnsi="Times New Roman" w:cs="Times New Roman"/>
          <w:sz w:val="24"/>
          <w:szCs w:val="24"/>
          <w:lang w:eastAsia="tr-TR"/>
        </w:rPr>
        <w:t xml:space="preserve"> düzenlenen belgeler açık ve anlaşılabilir olacak, özellikle harcamanın türü ve niteliğine göre açıklayıcı ifadeler kullanılmasına </w:t>
      </w:r>
      <w:r w:rsidR="008B5CB5" w:rsidRPr="00994169">
        <w:rPr>
          <w:rFonts w:ascii="Times New Roman" w:eastAsia="Times New Roman" w:hAnsi="Times New Roman" w:cs="Times New Roman"/>
          <w:sz w:val="24"/>
          <w:szCs w:val="24"/>
          <w:lang w:eastAsia="tr-TR"/>
        </w:rPr>
        <w:t>özen gösterilecektir. Harcamalar Maliye Bakanlığı’nın</w:t>
      </w:r>
      <w:r w:rsidRPr="00994169">
        <w:rPr>
          <w:rFonts w:ascii="Times New Roman" w:eastAsia="Times New Roman" w:hAnsi="Times New Roman" w:cs="Times New Roman"/>
          <w:sz w:val="24"/>
          <w:szCs w:val="24"/>
          <w:lang w:eastAsia="tr-TR"/>
        </w:rPr>
        <w:t xml:space="preserve"> </w:t>
      </w:r>
      <w:r w:rsidR="008B5CB5" w:rsidRPr="00994169">
        <w:rPr>
          <w:rFonts w:ascii="Times New Roman" w:eastAsia="Times New Roman" w:hAnsi="Times New Roman" w:cs="Times New Roman"/>
          <w:sz w:val="24"/>
          <w:szCs w:val="24"/>
          <w:lang w:eastAsia="tr-TR"/>
        </w:rPr>
        <w:t xml:space="preserve">yayınladığı ilgili </w:t>
      </w:r>
      <w:r w:rsidRPr="00994169">
        <w:rPr>
          <w:rFonts w:ascii="Times New Roman" w:eastAsia="Times New Roman" w:hAnsi="Times New Roman" w:cs="Times New Roman"/>
          <w:sz w:val="24"/>
          <w:szCs w:val="24"/>
          <w:lang w:eastAsia="tr-TR"/>
        </w:rPr>
        <w:t>ekonomik kodla</w:t>
      </w:r>
      <w:r w:rsidR="008B5CB5" w:rsidRPr="00994169">
        <w:rPr>
          <w:rFonts w:ascii="Times New Roman" w:eastAsia="Times New Roman" w:hAnsi="Times New Roman" w:cs="Times New Roman"/>
          <w:sz w:val="24"/>
          <w:szCs w:val="24"/>
          <w:lang w:eastAsia="tr-TR"/>
        </w:rPr>
        <w:t>ra göre yapılacaktır.</w:t>
      </w:r>
      <w:r w:rsidRPr="00994169">
        <w:rPr>
          <w:rFonts w:ascii="Times New Roman" w:eastAsia="Times New Roman" w:hAnsi="Times New Roman" w:cs="Times New Roman"/>
          <w:sz w:val="24"/>
          <w:szCs w:val="24"/>
          <w:lang w:eastAsia="tr-TR"/>
        </w:rPr>
        <w:t xml:space="preserve"> </w:t>
      </w:r>
      <w:r w:rsidRPr="00994169">
        <w:rPr>
          <w:rFonts w:ascii="Times New Roman" w:eastAsia="Times New Roman" w:hAnsi="Times New Roman" w:cs="Times New Roman"/>
          <w:color w:val="FF0000"/>
          <w:sz w:val="24"/>
          <w:szCs w:val="24"/>
          <w:lang w:eastAsia="tr-TR"/>
        </w:rPr>
        <w:t xml:space="preserve"> </w:t>
      </w:r>
      <w:r w:rsidRPr="00994169">
        <w:rPr>
          <w:rFonts w:ascii="Times New Roman" w:eastAsia="Times New Roman" w:hAnsi="Times New Roman" w:cs="Times New Roman"/>
          <w:b/>
          <w:sz w:val="24"/>
          <w:szCs w:val="24"/>
          <w:lang w:eastAsia="tr-TR"/>
        </w:rPr>
        <w:t>İlgisi olmayan ekonomik kodlardan yapılan ödemeler iade edilecektir.</w:t>
      </w:r>
    </w:p>
    <w:p w:rsidR="00204A5B" w:rsidRPr="00994169" w:rsidRDefault="00204A5B" w:rsidP="00994169">
      <w:pPr>
        <w:spacing w:after="0"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18"/>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Mal ve hizmet alımlarına ilişkin ödeme ve avans işlemlerinde onay belgesi ekinde alınacak mal ve malzemenin gösterildiği liste olması durumunda Harcama Yetkilisi ve Gerçekleştirme Görevlisi tarafından imzalanacaktır.</w:t>
      </w:r>
    </w:p>
    <w:p w:rsidR="00204A5B" w:rsidRPr="00994169" w:rsidRDefault="00204A5B" w:rsidP="00994169">
      <w:pPr>
        <w:spacing w:after="0"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18"/>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 xml:space="preserve">Ön Ödeme (avans) ile Mal veya hizmet alımı yapılması durumunda fatura kesen tarafından </w:t>
      </w:r>
      <w:r w:rsidR="005F26E0" w:rsidRPr="00994169">
        <w:rPr>
          <w:rFonts w:ascii="Times New Roman" w:eastAsia="Times New Roman" w:hAnsi="Times New Roman" w:cs="Times New Roman"/>
          <w:sz w:val="24"/>
          <w:szCs w:val="24"/>
          <w:lang w:eastAsia="tr-TR"/>
        </w:rPr>
        <w:t>“</w:t>
      </w:r>
      <w:r w:rsidR="00A12186" w:rsidRPr="00994169">
        <w:rPr>
          <w:rFonts w:ascii="Times New Roman" w:eastAsia="Times New Roman" w:hAnsi="Times New Roman" w:cs="Times New Roman"/>
          <w:b/>
          <w:sz w:val="24"/>
          <w:szCs w:val="24"/>
          <w:lang w:eastAsia="tr-TR"/>
        </w:rPr>
        <w:t>Bedeli</w:t>
      </w:r>
      <w:r w:rsidRPr="00994169">
        <w:rPr>
          <w:rFonts w:ascii="Times New Roman" w:eastAsia="Times New Roman" w:hAnsi="Times New Roman" w:cs="Times New Roman"/>
          <w:b/>
          <w:sz w:val="24"/>
          <w:szCs w:val="24"/>
          <w:lang w:eastAsia="tr-TR"/>
        </w:rPr>
        <w:t xml:space="preserve"> Nakden Alınmıştır</w:t>
      </w:r>
      <w:r w:rsidRPr="00994169">
        <w:rPr>
          <w:rFonts w:ascii="Times New Roman" w:eastAsia="Times New Roman" w:hAnsi="Times New Roman" w:cs="Times New Roman"/>
          <w:sz w:val="24"/>
          <w:szCs w:val="24"/>
          <w:lang w:eastAsia="tr-TR"/>
        </w:rPr>
        <w:t>" şerhi düşülecek ve fatura kesen kişi/ kurum tarafından kaşelenip imzalanacaktır.</w:t>
      </w:r>
    </w:p>
    <w:p w:rsidR="000F24FF" w:rsidRPr="00994169" w:rsidRDefault="000F24FF" w:rsidP="00994169">
      <w:pPr>
        <w:pStyle w:val="ListeParagraf"/>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18"/>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Gerçekleştirme Görevlisi ve Harcama Yetkilisince son kontrolleri yapılan ödeme emri belgeleri Ödeme Belgesi ve Eki Belgeler iki suret olarak Teslim/Tesellüm Tutanağıyla imza karşılığı Başkanlığımıza teslim edilecektir. Teslim tutanağında harcama biriminin; kurumsal kodu, adı gibi tüm detay bilgilere yer verilecektir.</w:t>
      </w:r>
    </w:p>
    <w:p w:rsidR="00204A5B" w:rsidRPr="00994169" w:rsidRDefault="00204A5B" w:rsidP="00994169">
      <w:pPr>
        <w:spacing w:after="0"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18"/>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Aile Yardımı bildirimi,  jüri, çeşitli ödemeler bordrosu vb. bildirime dayalı ödemelerde mutemet (düzenleyen) ve harcama yetkilisinin (birim amiri) kaşesi ve imzası olacaktır.</w:t>
      </w:r>
      <w:r w:rsidRPr="00994169">
        <w:rPr>
          <w:noProof/>
          <w:sz w:val="24"/>
          <w:szCs w:val="24"/>
          <w:lang w:eastAsia="tr-TR"/>
        </w:rPr>
        <w:drawing>
          <wp:inline distT="0" distB="0" distL="0" distR="0" wp14:anchorId="18147654" wp14:editId="640C24F9">
            <wp:extent cx="142875" cy="142875"/>
            <wp:effectExtent l="0" t="0" r="9525" b="9525"/>
            <wp:docPr id="82" name="Resim 82" descr="https://belgenet.hitit.edu.tr/edys-web/images/blank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belgenet.hitit.edu.tr/edys-web/images/blankTa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204A5B" w:rsidRPr="00994169" w:rsidRDefault="00204A5B" w:rsidP="00994169">
      <w:pPr>
        <w:spacing w:after="0"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18"/>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Belirtildiği şekilde gönderme</w:t>
      </w:r>
      <w:r w:rsidR="008465EF" w:rsidRPr="00994169">
        <w:rPr>
          <w:rFonts w:ascii="Times New Roman" w:eastAsia="Times New Roman" w:hAnsi="Times New Roman" w:cs="Times New Roman"/>
          <w:sz w:val="24"/>
          <w:szCs w:val="24"/>
          <w:lang w:eastAsia="tr-TR"/>
        </w:rPr>
        <w:t xml:space="preserve"> işlemi tamamlanmadan Başkanlığımıza</w:t>
      </w:r>
      <w:r w:rsidRPr="00994169">
        <w:rPr>
          <w:rFonts w:ascii="Times New Roman" w:eastAsia="Times New Roman" w:hAnsi="Times New Roman" w:cs="Times New Roman"/>
          <w:sz w:val="24"/>
          <w:szCs w:val="24"/>
          <w:lang w:eastAsia="tr-TR"/>
        </w:rPr>
        <w:t xml:space="preserve"> intikal ettirilen ödeme belgeleri ve ekleri işleme alınmaksızın ilgili birime iade edilecektir.</w:t>
      </w:r>
    </w:p>
    <w:p w:rsidR="008465EF" w:rsidRPr="00994169" w:rsidRDefault="008465EF" w:rsidP="00994169">
      <w:pPr>
        <w:spacing w:after="0" w:line="240" w:lineRule="auto"/>
        <w:jc w:val="both"/>
        <w:rPr>
          <w:rFonts w:ascii="Times New Roman" w:eastAsia="Times New Roman" w:hAnsi="Times New Roman" w:cs="Times New Roman"/>
          <w:sz w:val="24"/>
          <w:szCs w:val="24"/>
          <w:lang w:eastAsia="tr-TR"/>
        </w:rPr>
      </w:pPr>
    </w:p>
    <w:p w:rsidR="008465EF" w:rsidRDefault="008465EF" w:rsidP="00994169">
      <w:pPr>
        <w:spacing w:after="0" w:line="240" w:lineRule="auto"/>
        <w:jc w:val="both"/>
        <w:rPr>
          <w:rFonts w:ascii="Times New Roman" w:eastAsia="Times New Roman" w:hAnsi="Times New Roman" w:cs="Times New Roman"/>
          <w:sz w:val="24"/>
          <w:szCs w:val="24"/>
          <w:lang w:eastAsia="tr-TR"/>
        </w:rPr>
      </w:pPr>
    </w:p>
    <w:p w:rsidR="00754DB4" w:rsidRPr="00994169" w:rsidRDefault="00754DB4" w:rsidP="00994169">
      <w:pPr>
        <w:spacing w:after="0" w:line="240" w:lineRule="auto"/>
        <w:jc w:val="both"/>
        <w:rPr>
          <w:rFonts w:ascii="Times New Roman" w:eastAsia="Times New Roman" w:hAnsi="Times New Roman" w:cs="Times New Roman"/>
          <w:sz w:val="24"/>
          <w:szCs w:val="24"/>
          <w:lang w:eastAsia="tr-TR"/>
        </w:rPr>
      </w:pPr>
    </w:p>
    <w:p w:rsidR="008465EF" w:rsidRPr="00994169" w:rsidRDefault="008465EF" w:rsidP="00994169">
      <w:pPr>
        <w:pStyle w:val="ListeParagraf"/>
        <w:numPr>
          <w:ilvl w:val="0"/>
          <w:numId w:val="46"/>
        </w:numPr>
        <w:spacing w:after="0"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34"/>
        </w:numPr>
        <w:spacing w:after="0" w:line="240" w:lineRule="auto"/>
        <w:jc w:val="both"/>
        <w:rPr>
          <w:rFonts w:ascii="Times New Roman" w:eastAsia="Times New Roman" w:hAnsi="Times New Roman" w:cs="Times New Roman"/>
          <w:b/>
          <w:sz w:val="24"/>
          <w:szCs w:val="24"/>
          <w:lang w:eastAsia="tr-TR"/>
        </w:rPr>
      </w:pPr>
      <w:r w:rsidRPr="00994169">
        <w:rPr>
          <w:rFonts w:ascii="Times New Roman" w:eastAsia="Times New Roman" w:hAnsi="Times New Roman" w:cs="Times New Roman"/>
          <w:b/>
          <w:sz w:val="24"/>
          <w:szCs w:val="24"/>
          <w:lang w:eastAsia="tr-TR"/>
        </w:rPr>
        <w:lastRenderedPageBreak/>
        <w:t xml:space="preserve">Başkanlığımıza </w:t>
      </w:r>
      <w:r w:rsidR="001D7E4A" w:rsidRPr="00994169">
        <w:rPr>
          <w:rFonts w:ascii="Times New Roman" w:eastAsia="Times New Roman" w:hAnsi="Times New Roman" w:cs="Times New Roman"/>
          <w:b/>
          <w:sz w:val="24"/>
          <w:szCs w:val="24"/>
          <w:lang w:eastAsia="tr-TR"/>
        </w:rPr>
        <w:t>Teslim Edilen Ödeme Belgelerinde</w:t>
      </w:r>
    </w:p>
    <w:p w:rsidR="00204A5B" w:rsidRPr="00994169" w:rsidRDefault="00204A5B" w:rsidP="00994169">
      <w:pPr>
        <w:spacing w:after="0"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16"/>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Mevzuatında yer aldığı halde içeriğinde eksik bilgi veya ekinde eksik belge bulunan harcama işlemlerine ait belgeler,</w:t>
      </w:r>
    </w:p>
    <w:p w:rsidR="00204A5B" w:rsidRPr="00994169" w:rsidRDefault="00204A5B" w:rsidP="00994169">
      <w:pPr>
        <w:spacing w:after="0"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16"/>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Ödeme em</w:t>
      </w:r>
      <w:r w:rsidR="00574A08" w:rsidRPr="00994169">
        <w:rPr>
          <w:rFonts w:ascii="Times New Roman" w:eastAsia="Times New Roman" w:hAnsi="Times New Roman" w:cs="Times New Roman"/>
          <w:sz w:val="24"/>
          <w:szCs w:val="24"/>
          <w:lang w:eastAsia="tr-TR"/>
        </w:rPr>
        <w:t xml:space="preserve">ri belgesinde açıklama kısmının eksik olması durumunda, </w:t>
      </w:r>
      <w:r w:rsidRPr="00994169">
        <w:rPr>
          <w:rFonts w:ascii="Times New Roman" w:eastAsia="Times New Roman" w:hAnsi="Times New Roman" w:cs="Times New Roman"/>
          <w:sz w:val="24"/>
          <w:szCs w:val="24"/>
          <w:lang w:eastAsia="tr-TR"/>
        </w:rPr>
        <w:t>(Örneğin Kırtasiye Malzemesi Alımı, Yolluk Ödemesi  vb.)</w:t>
      </w:r>
    </w:p>
    <w:p w:rsidR="00204A5B" w:rsidRPr="00994169" w:rsidRDefault="00204A5B" w:rsidP="00994169">
      <w:pPr>
        <w:spacing w:after="0" w:line="240" w:lineRule="auto"/>
        <w:jc w:val="both"/>
        <w:rPr>
          <w:rFonts w:ascii="Times New Roman" w:eastAsia="Times New Roman" w:hAnsi="Times New Roman" w:cs="Times New Roman"/>
          <w:sz w:val="24"/>
          <w:szCs w:val="24"/>
          <w:lang w:eastAsia="tr-TR"/>
        </w:rPr>
      </w:pPr>
    </w:p>
    <w:p w:rsidR="00204A5B" w:rsidRPr="00994169" w:rsidRDefault="008465EF" w:rsidP="00994169">
      <w:pPr>
        <w:pStyle w:val="ListeParagraf"/>
        <w:numPr>
          <w:ilvl w:val="0"/>
          <w:numId w:val="16"/>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 xml:space="preserve">Belge düzenlenip, </w:t>
      </w:r>
      <w:r w:rsidR="00204A5B" w:rsidRPr="00994169">
        <w:rPr>
          <w:rFonts w:ascii="Times New Roman" w:eastAsia="Times New Roman" w:hAnsi="Times New Roman" w:cs="Times New Roman"/>
          <w:sz w:val="24"/>
          <w:szCs w:val="24"/>
          <w:lang w:eastAsia="tr-TR"/>
        </w:rPr>
        <w:t>harcama yetkilisince imzalandıktan sonra üzerinde silinti, kazıntı veya düzeltme bulunan belgeler,</w:t>
      </w:r>
    </w:p>
    <w:p w:rsidR="005C6704" w:rsidRPr="00994169" w:rsidRDefault="005C6704" w:rsidP="00994169">
      <w:pPr>
        <w:spacing w:after="0"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16"/>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Tarihsiz olarak tanzim edilmiş olan belgeler, (Ödeme Emri Belgeleri, ödeme emri belgesi ekinde yer alan onaylar, bildirimler, taşınır işlem fişleri vb. belgeler)</w:t>
      </w:r>
    </w:p>
    <w:p w:rsidR="00204A5B" w:rsidRPr="00994169" w:rsidRDefault="00204A5B" w:rsidP="00994169">
      <w:pPr>
        <w:spacing w:after="0"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16"/>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Esas ve usuller kapsamında hazırlanmadığı tespit edilen taahhüt ve harcama belgeleri,</w:t>
      </w:r>
    </w:p>
    <w:p w:rsidR="00204A5B" w:rsidRPr="00994169" w:rsidRDefault="00204A5B" w:rsidP="00994169">
      <w:pPr>
        <w:spacing w:after="0"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16"/>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Mevzuatı gereği kanıtlayıcı niteliğe sahip resmi nitelikte bir belge içermeye</w:t>
      </w:r>
      <w:r w:rsidR="00574A08" w:rsidRPr="00994169">
        <w:rPr>
          <w:rFonts w:ascii="Times New Roman" w:eastAsia="Times New Roman" w:hAnsi="Times New Roman" w:cs="Times New Roman"/>
          <w:sz w:val="24"/>
          <w:szCs w:val="24"/>
          <w:lang w:eastAsia="tr-TR"/>
        </w:rPr>
        <w:t>n ön ödeme ve harcama belgeleri,</w:t>
      </w:r>
    </w:p>
    <w:p w:rsidR="005F26E0" w:rsidRPr="00994169" w:rsidRDefault="005F26E0" w:rsidP="00994169">
      <w:pPr>
        <w:spacing w:after="0" w:line="240" w:lineRule="auto"/>
        <w:jc w:val="both"/>
        <w:rPr>
          <w:rFonts w:ascii="Times New Roman" w:eastAsia="Times New Roman" w:hAnsi="Times New Roman" w:cs="Times New Roman"/>
          <w:sz w:val="24"/>
          <w:szCs w:val="24"/>
          <w:lang w:eastAsia="tr-TR"/>
        </w:rPr>
      </w:pPr>
    </w:p>
    <w:p w:rsidR="00204A5B" w:rsidRPr="00994169" w:rsidRDefault="00204A5B" w:rsidP="00994169">
      <w:pPr>
        <w:spacing w:after="0" w:line="240" w:lineRule="auto"/>
        <w:ind w:firstLine="360"/>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 xml:space="preserve">Gerekçeleri de belirtilerek düzenlenecek </w:t>
      </w:r>
      <w:r w:rsidRPr="00994169">
        <w:rPr>
          <w:rFonts w:ascii="Times New Roman" w:eastAsia="Times New Roman" w:hAnsi="Times New Roman" w:cs="Times New Roman"/>
          <w:b/>
          <w:sz w:val="24"/>
          <w:szCs w:val="24"/>
          <w:lang w:eastAsia="tr-TR"/>
        </w:rPr>
        <w:t>Harcama Birimine Ait Hata veya Noksanı Bulunan Ödeme</w:t>
      </w:r>
      <w:r w:rsidR="00307A13" w:rsidRPr="00994169">
        <w:rPr>
          <w:rFonts w:ascii="Times New Roman" w:eastAsia="Times New Roman" w:hAnsi="Times New Roman" w:cs="Times New Roman"/>
          <w:b/>
          <w:sz w:val="24"/>
          <w:szCs w:val="24"/>
          <w:lang w:eastAsia="tr-TR"/>
        </w:rPr>
        <w:t xml:space="preserve"> Belgesi ve Eki Belgeler</w:t>
      </w:r>
      <w:r w:rsidRPr="00994169">
        <w:rPr>
          <w:rFonts w:ascii="Times New Roman" w:eastAsia="Times New Roman" w:hAnsi="Times New Roman" w:cs="Times New Roman"/>
          <w:b/>
          <w:sz w:val="24"/>
          <w:szCs w:val="24"/>
          <w:lang w:eastAsia="tr-TR"/>
        </w:rPr>
        <w:t xml:space="preserve"> ile iade edilecektir</w:t>
      </w:r>
      <w:r w:rsidRPr="00994169">
        <w:rPr>
          <w:rFonts w:ascii="Times New Roman" w:eastAsia="Times New Roman" w:hAnsi="Times New Roman" w:cs="Times New Roman"/>
          <w:sz w:val="24"/>
          <w:szCs w:val="24"/>
          <w:lang w:eastAsia="tr-TR"/>
        </w:rPr>
        <w:t>. Tutanaksız evrak iadesi yapılmayacaktır.</w:t>
      </w:r>
    </w:p>
    <w:p w:rsidR="00574A08" w:rsidRPr="00994169" w:rsidRDefault="003834FD" w:rsidP="00994169">
      <w:pPr>
        <w:spacing w:after="0" w:line="240" w:lineRule="auto"/>
        <w:ind w:firstLine="360"/>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İ</w:t>
      </w:r>
      <w:r w:rsidR="005C6704" w:rsidRPr="00994169">
        <w:rPr>
          <w:rFonts w:ascii="Times New Roman" w:eastAsia="Times New Roman" w:hAnsi="Times New Roman" w:cs="Times New Roman"/>
          <w:sz w:val="24"/>
          <w:szCs w:val="24"/>
          <w:lang w:eastAsia="tr-TR"/>
        </w:rPr>
        <w:t>l</w:t>
      </w:r>
      <w:r w:rsidR="00204A5B" w:rsidRPr="00994169">
        <w:rPr>
          <w:rFonts w:ascii="Times New Roman" w:eastAsia="Times New Roman" w:hAnsi="Times New Roman" w:cs="Times New Roman"/>
          <w:sz w:val="24"/>
          <w:szCs w:val="24"/>
          <w:lang w:eastAsia="tr-TR"/>
        </w:rPr>
        <w:t>gili mevzuat gereğince yapılan inceleme sonucunda hata veya noksanı olan ödeme belgesi veya eki belgeler, düz</w:t>
      </w:r>
      <w:r w:rsidR="005F26E0" w:rsidRPr="00994169">
        <w:rPr>
          <w:rFonts w:ascii="Times New Roman" w:eastAsia="Times New Roman" w:hAnsi="Times New Roman" w:cs="Times New Roman"/>
          <w:sz w:val="24"/>
          <w:szCs w:val="24"/>
          <w:lang w:eastAsia="tr-TR"/>
        </w:rPr>
        <w:t>eltilmek veya tamamlanmak üzere</w:t>
      </w:r>
      <w:r w:rsidR="00204A5B" w:rsidRPr="00994169">
        <w:rPr>
          <w:rFonts w:ascii="Times New Roman" w:eastAsia="Times New Roman" w:hAnsi="Times New Roman" w:cs="Times New Roman"/>
          <w:sz w:val="24"/>
          <w:szCs w:val="24"/>
          <w:lang w:eastAsia="tr-TR"/>
        </w:rPr>
        <w:t xml:space="preserve"> gerekçeleri ile birlikte, en geç hata veya noksanın tespit edildiği günü izleyen iş günü içinde ilgili harcama birimine yazılı olarak iade edilir. Hata veya noksanı giderilerek tekrar muhasebe birimine gönderilen ödeme belgesi en geç iki iş günü içinde incelenerek ödeme işlemi </w:t>
      </w:r>
      <w:r w:rsidR="005F26E0" w:rsidRPr="00994169">
        <w:rPr>
          <w:rFonts w:ascii="Times New Roman" w:eastAsia="Times New Roman" w:hAnsi="Times New Roman" w:cs="Times New Roman"/>
          <w:sz w:val="24"/>
          <w:szCs w:val="24"/>
          <w:lang w:eastAsia="tr-TR"/>
        </w:rPr>
        <w:t>gerçekleştirilir.</w:t>
      </w:r>
    </w:p>
    <w:p w:rsidR="00204A5B" w:rsidRPr="00994169" w:rsidRDefault="00574A08" w:rsidP="00994169">
      <w:pPr>
        <w:spacing w:after="0" w:line="240" w:lineRule="auto"/>
        <w:ind w:firstLine="360"/>
        <w:jc w:val="both"/>
        <w:rPr>
          <w:rFonts w:ascii="Times New Roman" w:eastAsia="Times New Roman" w:hAnsi="Times New Roman" w:cs="Times New Roman"/>
          <w:sz w:val="24"/>
          <w:szCs w:val="24"/>
          <w:lang w:eastAsia="tr-TR"/>
        </w:rPr>
      </w:pPr>
      <w:proofErr w:type="gramStart"/>
      <w:r w:rsidRPr="00994169">
        <w:rPr>
          <w:rFonts w:ascii="Times New Roman" w:eastAsia="Times New Roman" w:hAnsi="Times New Roman" w:cs="Times New Roman"/>
          <w:sz w:val="24"/>
          <w:szCs w:val="24"/>
          <w:lang w:eastAsia="tr-TR"/>
        </w:rPr>
        <w:t>11 Mart 2015 Tarih ve 29292 sayılı Resmi Gazete de yayınlanan Muhasebat</w:t>
      </w:r>
      <w:r w:rsidR="005F26E0" w:rsidRPr="00994169">
        <w:rPr>
          <w:rFonts w:ascii="Times New Roman" w:eastAsia="Times New Roman" w:hAnsi="Times New Roman" w:cs="Times New Roman"/>
          <w:sz w:val="24"/>
          <w:szCs w:val="24"/>
          <w:lang w:eastAsia="tr-TR"/>
        </w:rPr>
        <w:t xml:space="preserve"> Genel Müdürlüğü </w:t>
      </w:r>
      <w:r w:rsidRPr="00994169">
        <w:rPr>
          <w:rFonts w:ascii="Times New Roman" w:eastAsia="Times New Roman" w:hAnsi="Times New Roman" w:cs="Times New Roman"/>
          <w:sz w:val="24"/>
          <w:szCs w:val="24"/>
          <w:lang w:eastAsia="tr-TR"/>
        </w:rPr>
        <w:t xml:space="preserve">43 Sıra </w:t>
      </w:r>
      <w:proofErr w:type="spellStart"/>
      <w:r w:rsidRPr="00994169">
        <w:rPr>
          <w:rFonts w:ascii="Times New Roman" w:eastAsia="Times New Roman" w:hAnsi="Times New Roman" w:cs="Times New Roman"/>
          <w:sz w:val="24"/>
          <w:szCs w:val="24"/>
          <w:lang w:eastAsia="tr-TR"/>
        </w:rPr>
        <w:t>Nolu</w:t>
      </w:r>
      <w:proofErr w:type="spellEnd"/>
      <w:r w:rsidRPr="00994169">
        <w:rPr>
          <w:rFonts w:ascii="Times New Roman" w:eastAsia="Times New Roman" w:hAnsi="Times New Roman" w:cs="Times New Roman"/>
          <w:sz w:val="24"/>
          <w:szCs w:val="24"/>
          <w:lang w:eastAsia="tr-TR"/>
        </w:rPr>
        <w:t xml:space="preserve"> Tebliğinin 5. Madde 3.Fıkrası gereğince ödeme belgeleri muhasebe birimlerine geliş tarihinden itibaren </w:t>
      </w:r>
      <w:r w:rsidRPr="00994169">
        <w:rPr>
          <w:rFonts w:ascii="Times New Roman" w:eastAsia="Times New Roman" w:hAnsi="Times New Roman" w:cs="Times New Roman"/>
          <w:b/>
          <w:sz w:val="24"/>
          <w:szCs w:val="24"/>
          <w:lang w:eastAsia="tr-TR"/>
        </w:rPr>
        <w:t>en geç dört iş</w:t>
      </w:r>
      <w:r w:rsidRPr="00994169">
        <w:rPr>
          <w:rFonts w:ascii="Times New Roman" w:eastAsia="Times New Roman" w:hAnsi="Times New Roman" w:cs="Times New Roman"/>
          <w:sz w:val="24"/>
          <w:szCs w:val="24"/>
          <w:lang w:eastAsia="tr-TR"/>
        </w:rPr>
        <w:t xml:space="preserve"> günü içinde incelenip, uygun bulunanlar nakit durumunun uygun olduğu ilk iş günü hak sahiplerinin banka hesaplarına aktarılacaktır.</w:t>
      </w:r>
      <w:proofErr w:type="gramEnd"/>
    </w:p>
    <w:p w:rsidR="00380120" w:rsidRPr="00994169" w:rsidRDefault="00380120" w:rsidP="00994169">
      <w:pPr>
        <w:spacing w:after="0" w:line="240" w:lineRule="auto"/>
        <w:jc w:val="both"/>
        <w:rPr>
          <w:rFonts w:ascii="Times New Roman" w:eastAsia="Times New Roman" w:hAnsi="Times New Roman" w:cs="Times New Roman"/>
          <w:b/>
          <w:sz w:val="24"/>
          <w:szCs w:val="24"/>
          <w:lang w:eastAsia="tr-TR"/>
        </w:rPr>
      </w:pPr>
    </w:p>
    <w:p w:rsidR="000F24FF" w:rsidRPr="00994169" w:rsidRDefault="000F24FF" w:rsidP="00994169">
      <w:pPr>
        <w:spacing w:after="0" w:line="240" w:lineRule="auto"/>
        <w:jc w:val="both"/>
        <w:rPr>
          <w:rFonts w:ascii="Times New Roman" w:eastAsia="Times New Roman" w:hAnsi="Times New Roman" w:cs="Times New Roman"/>
          <w:b/>
          <w:sz w:val="24"/>
          <w:szCs w:val="24"/>
          <w:lang w:eastAsia="tr-TR"/>
        </w:rPr>
      </w:pPr>
    </w:p>
    <w:p w:rsidR="00045317" w:rsidRPr="00994169" w:rsidRDefault="00204A5B" w:rsidP="00994169">
      <w:pPr>
        <w:pStyle w:val="ListeParagraf"/>
        <w:numPr>
          <w:ilvl w:val="0"/>
          <w:numId w:val="34"/>
        </w:numPr>
        <w:spacing w:after="0" w:line="240" w:lineRule="auto"/>
        <w:jc w:val="both"/>
        <w:rPr>
          <w:rFonts w:ascii="Times New Roman" w:eastAsia="Times New Roman" w:hAnsi="Times New Roman" w:cs="Times New Roman"/>
          <w:b/>
          <w:sz w:val="24"/>
          <w:szCs w:val="24"/>
          <w:lang w:eastAsia="tr-TR"/>
        </w:rPr>
      </w:pPr>
      <w:r w:rsidRPr="00994169">
        <w:rPr>
          <w:rFonts w:ascii="Times New Roman" w:eastAsia="Times New Roman" w:hAnsi="Times New Roman" w:cs="Times New Roman"/>
          <w:b/>
          <w:sz w:val="24"/>
          <w:szCs w:val="24"/>
          <w:lang w:eastAsia="tr-TR"/>
        </w:rPr>
        <w:t>Doğrudan Teminde Düzenlenecek Belgeler</w:t>
      </w:r>
    </w:p>
    <w:p w:rsidR="00045317" w:rsidRPr="00994169" w:rsidRDefault="00045317" w:rsidP="00994169">
      <w:pPr>
        <w:pStyle w:val="ListeParagraf"/>
        <w:spacing w:after="0" w:line="240" w:lineRule="auto"/>
        <w:ind w:left="786"/>
        <w:jc w:val="both"/>
        <w:rPr>
          <w:rFonts w:ascii="Times New Roman" w:eastAsia="Times New Roman" w:hAnsi="Times New Roman" w:cs="Times New Roman"/>
          <w:b/>
          <w:sz w:val="24"/>
          <w:szCs w:val="24"/>
          <w:lang w:eastAsia="tr-TR"/>
        </w:rPr>
      </w:pPr>
    </w:p>
    <w:p w:rsidR="00204A5B" w:rsidRPr="00994169" w:rsidRDefault="00204A5B" w:rsidP="00994169">
      <w:pPr>
        <w:pStyle w:val="ListeParagraf"/>
        <w:spacing w:after="0" w:line="240" w:lineRule="auto"/>
        <w:ind w:left="426" w:firstLine="282"/>
        <w:jc w:val="both"/>
        <w:rPr>
          <w:rFonts w:ascii="Times New Roman" w:eastAsia="Times New Roman" w:hAnsi="Times New Roman" w:cs="Times New Roman"/>
          <w:b/>
          <w:sz w:val="24"/>
          <w:szCs w:val="24"/>
          <w:lang w:eastAsia="tr-TR"/>
        </w:rPr>
      </w:pPr>
      <w:r w:rsidRPr="00994169">
        <w:rPr>
          <w:rFonts w:ascii="Times New Roman" w:eastAsia="Times New Roman" w:hAnsi="Times New Roman" w:cs="Times New Roman"/>
          <w:sz w:val="24"/>
          <w:szCs w:val="24"/>
          <w:lang w:eastAsia="tr-TR"/>
        </w:rPr>
        <w:t xml:space="preserve">Yapılacak mal ve hizmet alımı bedellerinin ödemelerinde ödeme emri ve eki belgelerinin </w:t>
      </w:r>
      <w:r w:rsidR="001D1E33" w:rsidRPr="00994169">
        <w:rPr>
          <w:rFonts w:ascii="Times New Roman" w:eastAsia="Times New Roman" w:hAnsi="Times New Roman" w:cs="Times New Roman"/>
          <w:sz w:val="24"/>
          <w:szCs w:val="24"/>
          <w:lang w:eastAsia="tr-TR"/>
        </w:rPr>
        <w:t>düzenlenmesinde</w:t>
      </w:r>
      <w:r w:rsidRPr="00994169">
        <w:rPr>
          <w:rFonts w:ascii="Times New Roman" w:eastAsia="Times New Roman" w:hAnsi="Times New Roman" w:cs="Times New Roman"/>
          <w:sz w:val="24"/>
          <w:szCs w:val="24"/>
          <w:lang w:eastAsia="tr-TR"/>
        </w:rPr>
        <w:t xml:space="preserve"> Merkezi Yönetim Harcama Belgeleri Yönetmeliğinin 63.maddesinde belirtildiği şekilde;</w:t>
      </w:r>
    </w:p>
    <w:p w:rsidR="00204A5B" w:rsidRPr="00994169" w:rsidRDefault="00204A5B" w:rsidP="00994169">
      <w:pPr>
        <w:spacing w:after="0" w:line="240" w:lineRule="auto"/>
        <w:jc w:val="both"/>
        <w:rPr>
          <w:rFonts w:ascii="Times New Roman" w:eastAsia="Times New Roman" w:hAnsi="Times New Roman" w:cs="Times New Roman"/>
          <w:sz w:val="24"/>
          <w:szCs w:val="24"/>
          <w:lang w:eastAsia="tr-TR"/>
        </w:rPr>
      </w:pPr>
      <w:bookmarkStart w:id="0" w:name="_GoBack"/>
      <w:bookmarkEnd w:id="0"/>
    </w:p>
    <w:p w:rsidR="00204A5B" w:rsidRPr="00994169" w:rsidRDefault="00045317" w:rsidP="00994169">
      <w:pPr>
        <w:pStyle w:val="ListeParagraf"/>
        <w:numPr>
          <w:ilvl w:val="0"/>
          <w:numId w:val="14"/>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Yaklaşık maliyetin tespiti,</w:t>
      </w:r>
    </w:p>
    <w:p w:rsidR="00045317" w:rsidRPr="00994169" w:rsidRDefault="00045317" w:rsidP="00994169">
      <w:pPr>
        <w:pStyle w:val="ListeParagraf"/>
        <w:spacing w:after="0"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14"/>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Doğrudan Temin Onay belgesi ( evrak sayı ve tarihi verilmiş olarak)</w:t>
      </w:r>
    </w:p>
    <w:p w:rsidR="00045317" w:rsidRPr="00994169" w:rsidRDefault="00045317" w:rsidP="00994169">
      <w:pPr>
        <w:pStyle w:val="ListeParagraf"/>
        <w:jc w:val="both"/>
        <w:rPr>
          <w:rFonts w:ascii="Times New Roman" w:eastAsia="Times New Roman" w:hAnsi="Times New Roman" w:cs="Times New Roman"/>
          <w:sz w:val="24"/>
          <w:szCs w:val="24"/>
          <w:lang w:eastAsia="tr-TR"/>
        </w:rPr>
      </w:pPr>
    </w:p>
    <w:p w:rsidR="00045317" w:rsidRPr="00994169" w:rsidRDefault="00045317" w:rsidP="00994169">
      <w:pPr>
        <w:pStyle w:val="ListeParagraf"/>
        <w:numPr>
          <w:ilvl w:val="0"/>
          <w:numId w:val="14"/>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Piyasa Fiyat Araştırması Tutanağının tanzim edilmesi,(MYHB Yönetmeliği, Örnek No:2)</w:t>
      </w:r>
    </w:p>
    <w:p w:rsidR="00045317" w:rsidRPr="00994169" w:rsidRDefault="00045317" w:rsidP="00994169">
      <w:pPr>
        <w:pStyle w:val="ListeParagraf"/>
        <w:spacing w:after="0"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14"/>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Gerekli görülmüş ise sözleşme düzenlenmesi (sözleşmeye ilişkin damga vergilerinin ödendiğine ilişkin makbuzla birlikte),</w:t>
      </w:r>
    </w:p>
    <w:p w:rsidR="00E83565" w:rsidRPr="00994169" w:rsidRDefault="00E83565" w:rsidP="00994169">
      <w:pPr>
        <w:pStyle w:val="ListeParagraf"/>
        <w:spacing w:after="0" w:line="240" w:lineRule="auto"/>
        <w:jc w:val="both"/>
        <w:rPr>
          <w:rFonts w:ascii="Times New Roman" w:eastAsia="Times New Roman" w:hAnsi="Times New Roman" w:cs="Times New Roman"/>
          <w:sz w:val="24"/>
          <w:szCs w:val="24"/>
          <w:lang w:eastAsia="tr-TR"/>
        </w:rPr>
      </w:pPr>
    </w:p>
    <w:p w:rsidR="00E83565" w:rsidRPr="00994169" w:rsidRDefault="00E83565" w:rsidP="00994169">
      <w:pPr>
        <w:pStyle w:val="ListeParagraf"/>
        <w:numPr>
          <w:ilvl w:val="0"/>
          <w:numId w:val="14"/>
        </w:numPr>
        <w:jc w:val="both"/>
        <w:rPr>
          <w:sz w:val="24"/>
          <w:szCs w:val="24"/>
        </w:rPr>
      </w:pPr>
      <w:r w:rsidRPr="00994169">
        <w:rPr>
          <w:rFonts w:ascii="Times New Roman" w:eastAsia="Times New Roman" w:hAnsi="Times New Roman" w:cs="Times New Roman"/>
          <w:sz w:val="24"/>
          <w:szCs w:val="24"/>
          <w:lang w:eastAsia="tr-TR"/>
        </w:rPr>
        <w:lastRenderedPageBreak/>
        <w:t xml:space="preserve">Fatura eklenmesi, (İmzalı ve kaşeli) (e- fatura ise ilgili birimce teyit edilip imzalanacaktır.) Muhasebat Genel Müdürlüğünün </w:t>
      </w:r>
      <w:proofErr w:type="gramStart"/>
      <w:r w:rsidRPr="00994169">
        <w:rPr>
          <w:rFonts w:ascii="Times New Roman" w:eastAsia="Times New Roman" w:hAnsi="Times New Roman" w:cs="Times New Roman"/>
          <w:sz w:val="24"/>
          <w:szCs w:val="24"/>
          <w:lang w:eastAsia="tr-TR"/>
        </w:rPr>
        <w:t>26/07/2016</w:t>
      </w:r>
      <w:proofErr w:type="gramEnd"/>
      <w:r w:rsidRPr="00994169">
        <w:rPr>
          <w:rFonts w:ascii="Times New Roman" w:eastAsia="Times New Roman" w:hAnsi="Times New Roman" w:cs="Times New Roman"/>
          <w:sz w:val="24"/>
          <w:szCs w:val="24"/>
          <w:lang w:eastAsia="tr-TR"/>
        </w:rPr>
        <w:t xml:space="preserve"> tarihli e arşiv fatura konulu duyurusuna istinaden işlemlerin gerçekleştirilmesi gerekmektedir</w:t>
      </w:r>
    </w:p>
    <w:p w:rsidR="00E83565" w:rsidRPr="00994169" w:rsidRDefault="00E83565" w:rsidP="00994169">
      <w:pPr>
        <w:pStyle w:val="ListeParagraf"/>
        <w:spacing w:after="0" w:line="240" w:lineRule="auto"/>
        <w:ind w:firstLine="696"/>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 xml:space="preserve">Harcama birimlerince mal ve hizmet alımlarına ilişkin işlemlerde Tahsilat Genel Tebliği ile belirtilen tutarı aşan (2018 yılı için 2.000 TL'dir.) ödemelerde vergi borcu sorgulamasına ilişkin belge eklenecek, vergi borcu 1.000 TL den az olanlar için vergi borcu yokmuş gibi işlem yapılacaktır. Ödeme Emri Belgesi ekine eklenecek vergi borcu yoktur belgesinin alınış tarihi belgelerin Başkanlığımıza teslim edildiği tarihten en fazla 15 gün öncesi olabilecektir. İdareler vergi borcu sorgulama evrakını Gelir İdaresi Başkanlığının internet sitesinden sorgulayacak ve sorgulama sonucunda </w:t>
      </w:r>
      <w:proofErr w:type="spellStart"/>
      <w:r w:rsidRPr="00994169">
        <w:rPr>
          <w:rFonts w:ascii="Times New Roman" w:eastAsia="Times New Roman" w:hAnsi="Times New Roman" w:cs="Times New Roman"/>
          <w:sz w:val="24"/>
          <w:szCs w:val="24"/>
          <w:lang w:eastAsia="tr-TR"/>
        </w:rPr>
        <w:t>evrağın</w:t>
      </w:r>
      <w:proofErr w:type="spellEnd"/>
      <w:r w:rsidRPr="00994169">
        <w:rPr>
          <w:rFonts w:ascii="Times New Roman" w:eastAsia="Times New Roman" w:hAnsi="Times New Roman" w:cs="Times New Roman"/>
          <w:sz w:val="24"/>
          <w:szCs w:val="24"/>
          <w:lang w:eastAsia="tr-TR"/>
        </w:rPr>
        <w:t xml:space="preserve"> doğruluğunun teyit edildiğini gösterir </w:t>
      </w:r>
      <w:r w:rsidRPr="00994169">
        <w:rPr>
          <w:rFonts w:ascii="Times New Roman" w:eastAsia="Times New Roman" w:hAnsi="Times New Roman" w:cs="Times New Roman"/>
          <w:b/>
          <w:sz w:val="24"/>
          <w:szCs w:val="24"/>
          <w:lang w:eastAsia="tr-TR"/>
        </w:rPr>
        <w:t>"Kontrol Edilmiştir</w:t>
      </w:r>
      <w:r w:rsidRPr="00994169">
        <w:rPr>
          <w:rFonts w:ascii="Times New Roman" w:eastAsia="Times New Roman" w:hAnsi="Times New Roman" w:cs="Times New Roman"/>
          <w:sz w:val="24"/>
          <w:szCs w:val="24"/>
          <w:lang w:eastAsia="tr-TR"/>
        </w:rPr>
        <w:t xml:space="preserve"> veya </w:t>
      </w:r>
      <w:r w:rsidRPr="00994169">
        <w:rPr>
          <w:rFonts w:ascii="Times New Roman" w:eastAsia="Times New Roman" w:hAnsi="Times New Roman" w:cs="Times New Roman"/>
          <w:b/>
          <w:sz w:val="24"/>
          <w:szCs w:val="24"/>
          <w:lang w:eastAsia="tr-TR"/>
        </w:rPr>
        <w:t>Teyit edilmiştir"</w:t>
      </w:r>
      <w:r w:rsidRPr="00994169">
        <w:rPr>
          <w:rFonts w:ascii="Times New Roman" w:eastAsia="Times New Roman" w:hAnsi="Times New Roman" w:cs="Times New Roman"/>
          <w:sz w:val="24"/>
          <w:szCs w:val="24"/>
          <w:lang w:eastAsia="tr-TR"/>
        </w:rPr>
        <w:t xml:space="preserve"> şerhi düşecek ve teyidi yapan memurun kaşesi ve imzası evrakta yer alacaktır.</w:t>
      </w:r>
      <w:r w:rsidR="00772DEF" w:rsidRPr="00994169">
        <w:rPr>
          <w:rFonts w:ascii="Times New Roman" w:hAnsi="Times New Roman" w:cs="Times New Roman"/>
          <w:color w:val="000000"/>
          <w:sz w:val="24"/>
          <w:szCs w:val="24"/>
        </w:rPr>
        <w:t xml:space="preserve"> Bu madde kapsamında getirilen zorunluluğa rağmen borcun olmadığına dair belgeyi aramaksızın ödeme yapanlara ve işlem tesis eden kurum ve kuruluşlara </w:t>
      </w:r>
      <w:r w:rsidR="00772DEF" w:rsidRPr="00994169">
        <w:rPr>
          <w:rFonts w:ascii="Times New Roman" w:hAnsi="Times New Roman" w:cs="Times New Roman"/>
          <w:b/>
          <w:color w:val="000000"/>
          <w:sz w:val="24"/>
          <w:szCs w:val="24"/>
        </w:rPr>
        <w:t>dört bin Türk lirası</w:t>
      </w:r>
      <w:r w:rsidR="00772DEF" w:rsidRPr="00994169">
        <w:rPr>
          <w:rFonts w:ascii="Times New Roman" w:hAnsi="Times New Roman" w:cs="Times New Roman"/>
          <w:color w:val="000000"/>
          <w:sz w:val="24"/>
          <w:szCs w:val="24"/>
        </w:rPr>
        <w:t xml:space="preserve"> idari para cezası verilir. İdari para cezası, ilgilisine tebliğ tarihinden itibaren bir ay içinde ödenir</w:t>
      </w:r>
    </w:p>
    <w:p w:rsidR="00E83565" w:rsidRPr="00994169" w:rsidRDefault="00E83565" w:rsidP="00994169">
      <w:pPr>
        <w:pStyle w:val="ListeParagraf"/>
        <w:spacing w:after="0" w:line="240" w:lineRule="auto"/>
        <w:ind w:firstLine="696"/>
        <w:jc w:val="both"/>
        <w:rPr>
          <w:rFonts w:ascii="Times New Roman" w:eastAsia="Times New Roman" w:hAnsi="Times New Roman" w:cs="Times New Roman"/>
          <w:sz w:val="24"/>
          <w:szCs w:val="24"/>
          <w:lang w:eastAsia="tr-TR"/>
        </w:rPr>
      </w:pPr>
      <w:proofErr w:type="gramStart"/>
      <w:r w:rsidRPr="00994169">
        <w:rPr>
          <w:rFonts w:ascii="Times New Roman" w:eastAsia="Times New Roman" w:hAnsi="Times New Roman" w:cs="Times New Roman"/>
          <w:sz w:val="24"/>
          <w:szCs w:val="24"/>
          <w:lang w:eastAsia="tr-TR"/>
        </w:rPr>
        <w:t>23/12/2017</w:t>
      </w:r>
      <w:proofErr w:type="gramEnd"/>
      <w:r w:rsidRPr="00994169">
        <w:rPr>
          <w:rFonts w:ascii="Times New Roman" w:eastAsia="Times New Roman" w:hAnsi="Times New Roman" w:cs="Times New Roman"/>
          <w:sz w:val="24"/>
          <w:szCs w:val="24"/>
          <w:lang w:eastAsia="tr-TR"/>
        </w:rPr>
        <w:t xml:space="preserve"> tarih ve 30279 sayılı Tahsilat Genel Tebliğine göre; su alımı ödemelerinde, abonelik ücretleri, posta ve telgraf giderleri, ihale usulü dışında yapılan haberleşme alımı ödemelerinde, İhale usulü dışında yapılan enerji (yakacak ve elektrik) alımı ödemelerinde, “vergi borcu yoktur yazısı” aranılmayacaktır.</w:t>
      </w:r>
    </w:p>
    <w:p w:rsidR="00204A5B" w:rsidRPr="00994169" w:rsidRDefault="00204A5B" w:rsidP="00994169">
      <w:pPr>
        <w:spacing w:after="0"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14"/>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Muayene ve kab</w:t>
      </w:r>
      <w:r w:rsidR="00994169" w:rsidRPr="00994169">
        <w:rPr>
          <w:rFonts w:ascii="Times New Roman" w:eastAsia="Times New Roman" w:hAnsi="Times New Roman" w:cs="Times New Roman"/>
          <w:sz w:val="24"/>
          <w:szCs w:val="24"/>
          <w:lang w:eastAsia="tr-TR"/>
        </w:rPr>
        <w:t>ul komisyonu tutanağı</w:t>
      </w:r>
      <w:r w:rsidRPr="00994169">
        <w:rPr>
          <w:rFonts w:ascii="Times New Roman" w:eastAsia="Times New Roman" w:hAnsi="Times New Roman" w:cs="Times New Roman"/>
          <w:sz w:val="24"/>
          <w:szCs w:val="24"/>
          <w:lang w:eastAsia="tr-TR"/>
        </w:rPr>
        <w:t xml:space="preserve"> (kabul işleminin idarece yapılması halinde ise idarece düzenlenmiş belge), harcama belgeleri yönetmeliği eklerinde ilgili formlar mevcuttur.</w:t>
      </w:r>
    </w:p>
    <w:p w:rsidR="003F14F9" w:rsidRPr="00994169" w:rsidRDefault="003F14F9" w:rsidP="00994169">
      <w:pPr>
        <w:spacing w:after="0" w:line="240" w:lineRule="auto"/>
        <w:jc w:val="both"/>
        <w:rPr>
          <w:rFonts w:ascii="Times New Roman" w:eastAsia="Times New Roman" w:hAnsi="Times New Roman" w:cs="Times New Roman"/>
          <w:sz w:val="24"/>
          <w:szCs w:val="24"/>
          <w:lang w:eastAsia="tr-TR"/>
        </w:rPr>
      </w:pPr>
    </w:p>
    <w:p w:rsidR="003F14F9" w:rsidRPr="00994169" w:rsidRDefault="00772DEF" w:rsidP="00994169">
      <w:pPr>
        <w:pStyle w:val="ListeParagraf"/>
        <w:numPr>
          <w:ilvl w:val="0"/>
          <w:numId w:val="14"/>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 xml:space="preserve">4734 </w:t>
      </w:r>
      <w:proofErr w:type="gramStart"/>
      <w:r w:rsidRPr="00994169">
        <w:rPr>
          <w:rFonts w:ascii="Times New Roman" w:eastAsia="Times New Roman" w:hAnsi="Times New Roman" w:cs="Times New Roman"/>
          <w:sz w:val="24"/>
          <w:szCs w:val="24"/>
          <w:lang w:eastAsia="tr-TR"/>
        </w:rPr>
        <w:t>Sayılı  Kamu</w:t>
      </w:r>
      <w:proofErr w:type="gramEnd"/>
      <w:r w:rsidRPr="00994169">
        <w:rPr>
          <w:rFonts w:ascii="Times New Roman" w:eastAsia="Times New Roman" w:hAnsi="Times New Roman" w:cs="Times New Roman"/>
          <w:sz w:val="24"/>
          <w:szCs w:val="24"/>
          <w:lang w:eastAsia="tr-TR"/>
        </w:rPr>
        <w:t xml:space="preserve"> İhale Kanunun </w:t>
      </w:r>
      <w:r w:rsidR="003F14F9" w:rsidRPr="00994169">
        <w:rPr>
          <w:rFonts w:ascii="Times New Roman" w:eastAsia="Times New Roman" w:hAnsi="Times New Roman" w:cs="Times New Roman"/>
          <w:sz w:val="24"/>
          <w:szCs w:val="24"/>
          <w:lang w:eastAsia="tr-TR"/>
        </w:rPr>
        <w:t>21/f ve 22/d</w:t>
      </w:r>
      <w:r w:rsidRPr="00994169">
        <w:rPr>
          <w:rFonts w:ascii="Times New Roman" w:eastAsia="Times New Roman" w:hAnsi="Times New Roman" w:cs="Times New Roman"/>
          <w:sz w:val="24"/>
          <w:szCs w:val="24"/>
          <w:lang w:eastAsia="tr-TR"/>
        </w:rPr>
        <w:t xml:space="preserve"> maddelerine göre yapılan satın almaların</w:t>
      </w:r>
      <w:r w:rsidR="003F14F9" w:rsidRPr="00994169">
        <w:rPr>
          <w:rFonts w:ascii="Times New Roman" w:eastAsia="Times New Roman" w:hAnsi="Times New Roman" w:cs="Times New Roman"/>
          <w:sz w:val="24"/>
          <w:szCs w:val="24"/>
          <w:lang w:eastAsia="tr-TR"/>
        </w:rPr>
        <w:t xml:space="preserve"> takibi için</w:t>
      </w:r>
      <w:r w:rsidRPr="00994169">
        <w:rPr>
          <w:rFonts w:ascii="Times New Roman" w:eastAsia="Times New Roman" w:hAnsi="Times New Roman" w:cs="Times New Roman"/>
          <w:sz w:val="24"/>
          <w:szCs w:val="24"/>
          <w:lang w:eastAsia="tr-TR"/>
        </w:rPr>
        <w:t xml:space="preserve"> üniversitemiz</w:t>
      </w:r>
      <w:r w:rsidR="003F14F9" w:rsidRPr="00994169">
        <w:rPr>
          <w:rFonts w:ascii="Times New Roman" w:eastAsia="Times New Roman" w:hAnsi="Times New Roman" w:cs="Times New Roman"/>
          <w:sz w:val="24"/>
          <w:szCs w:val="24"/>
          <w:lang w:eastAsia="tr-TR"/>
        </w:rPr>
        <w:t xml:space="preserve"> %10 Ödenek Takip Programı </w:t>
      </w:r>
      <w:r w:rsidRPr="00994169">
        <w:rPr>
          <w:rFonts w:ascii="Times New Roman" w:eastAsia="Times New Roman" w:hAnsi="Times New Roman" w:cs="Times New Roman"/>
          <w:sz w:val="24"/>
          <w:szCs w:val="24"/>
          <w:lang w:eastAsia="tr-TR"/>
        </w:rPr>
        <w:t xml:space="preserve">oluşturulmuş, ilgili harcama tutarlarının </w:t>
      </w:r>
      <w:r w:rsidR="003F14F9" w:rsidRPr="00994169">
        <w:rPr>
          <w:rFonts w:ascii="Times New Roman" w:eastAsia="Times New Roman" w:hAnsi="Times New Roman" w:cs="Times New Roman"/>
          <w:sz w:val="24"/>
          <w:szCs w:val="24"/>
          <w:lang w:eastAsia="tr-TR"/>
        </w:rPr>
        <w:t xml:space="preserve">sisteme </w:t>
      </w:r>
      <w:r w:rsidRPr="00994169">
        <w:rPr>
          <w:rFonts w:ascii="Times New Roman" w:eastAsia="Times New Roman" w:hAnsi="Times New Roman" w:cs="Times New Roman"/>
          <w:sz w:val="24"/>
          <w:szCs w:val="24"/>
          <w:lang w:eastAsia="tr-TR"/>
        </w:rPr>
        <w:t>kayıtları</w:t>
      </w:r>
      <w:r w:rsidR="003F14F9" w:rsidRPr="00994169">
        <w:rPr>
          <w:rFonts w:ascii="Times New Roman" w:eastAsia="Times New Roman" w:hAnsi="Times New Roman" w:cs="Times New Roman"/>
          <w:sz w:val="24"/>
          <w:szCs w:val="24"/>
          <w:lang w:eastAsia="tr-TR"/>
        </w:rPr>
        <w:t xml:space="preserve"> yapılarak </w:t>
      </w:r>
      <w:r w:rsidRPr="00994169">
        <w:rPr>
          <w:rFonts w:ascii="Times New Roman" w:eastAsia="Times New Roman" w:hAnsi="Times New Roman" w:cs="Times New Roman"/>
          <w:sz w:val="24"/>
          <w:szCs w:val="24"/>
          <w:lang w:eastAsia="tr-TR"/>
        </w:rPr>
        <w:t xml:space="preserve">alınan </w:t>
      </w:r>
      <w:r w:rsidR="003F14F9" w:rsidRPr="00994169">
        <w:rPr>
          <w:rFonts w:ascii="Times New Roman" w:eastAsia="Times New Roman" w:hAnsi="Times New Roman" w:cs="Times New Roman"/>
          <w:sz w:val="24"/>
          <w:szCs w:val="24"/>
          <w:lang w:eastAsia="tr-TR"/>
        </w:rPr>
        <w:t>kayıt numarasının evrak üzerine</w:t>
      </w:r>
      <w:r w:rsidRPr="00994169">
        <w:rPr>
          <w:rFonts w:ascii="Times New Roman" w:eastAsia="Times New Roman" w:hAnsi="Times New Roman" w:cs="Times New Roman"/>
          <w:sz w:val="24"/>
          <w:szCs w:val="24"/>
          <w:lang w:eastAsia="tr-TR"/>
        </w:rPr>
        <w:t xml:space="preserve"> yazılması gerekmektedir.</w:t>
      </w:r>
    </w:p>
    <w:p w:rsidR="00204A5B" w:rsidRPr="00994169" w:rsidRDefault="00204A5B" w:rsidP="00994169">
      <w:pPr>
        <w:pStyle w:val="ListeParagraf"/>
        <w:spacing w:after="0" w:line="240" w:lineRule="auto"/>
        <w:jc w:val="both"/>
        <w:rPr>
          <w:rFonts w:ascii="Times New Roman" w:eastAsia="Times New Roman" w:hAnsi="Times New Roman" w:cs="Times New Roman"/>
          <w:sz w:val="24"/>
          <w:szCs w:val="24"/>
          <w:lang w:eastAsia="tr-TR"/>
        </w:rPr>
      </w:pPr>
      <w:r w:rsidRPr="00994169">
        <w:rPr>
          <w:noProof/>
          <w:sz w:val="24"/>
          <w:szCs w:val="24"/>
          <w:lang w:eastAsia="tr-TR"/>
        </w:rPr>
        <w:drawing>
          <wp:inline distT="0" distB="0" distL="0" distR="0" wp14:anchorId="40F35A27" wp14:editId="52D65339">
            <wp:extent cx="142875" cy="142875"/>
            <wp:effectExtent l="0" t="0" r="9525" b="9525"/>
            <wp:docPr id="57" name="Resim 57" descr="https://belgenet.hitit.edu.tr/edys-web/images/blank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belgenet.hitit.edu.tr/edys-web/images/blankTa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204A5B" w:rsidRPr="00994169" w:rsidRDefault="00204A5B" w:rsidP="00994169">
      <w:pPr>
        <w:pStyle w:val="ListeParagraf"/>
        <w:numPr>
          <w:ilvl w:val="0"/>
          <w:numId w:val="14"/>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Yukarıda belirtilen sıralamada ödeme emri belgesi ekine bağlanacak ve ayrıca kanıtlayıcı belge niteliğine haiz olmak üzere düzenlenen belgelerin birer nüshası da ilgili harcama biriminde muhafaza edilecektir.</w:t>
      </w:r>
    </w:p>
    <w:p w:rsidR="00204A5B" w:rsidRPr="00994169" w:rsidRDefault="00204A5B" w:rsidP="00994169">
      <w:pPr>
        <w:spacing w:after="0"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14"/>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Ödeme belgelerinin tanziminde aşağıda belirtilen sıralamaya dikkat edilmesi gerekir.</w:t>
      </w:r>
    </w:p>
    <w:p w:rsidR="00204A5B" w:rsidRPr="00994169" w:rsidRDefault="00204A5B" w:rsidP="00994169">
      <w:pPr>
        <w:spacing w:after="0"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15"/>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Ödeme emri belgesi</w:t>
      </w:r>
      <w:r w:rsidR="00994169" w:rsidRPr="00994169">
        <w:rPr>
          <w:rFonts w:ascii="Times New Roman" w:eastAsia="Times New Roman" w:hAnsi="Times New Roman" w:cs="Times New Roman"/>
          <w:sz w:val="24"/>
          <w:szCs w:val="24"/>
          <w:lang w:eastAsia="tr-TR"/>
        </w:rPr>
        <w:t>,</w:t>
      </w:r>
    </w:p>
    <w:p w:rsidR="00204A5B" w:rsidRPr="00994169" w:rsidRDefault="00204A5B" w:rsidP="00994169">
      <w:pPr>
        <w:pStyle w:val="ListeParagraf"/>
        <w:numPr>
          <w:ilvl w:val="0"/>
          <w:numId w:val="15"/>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Doğrudan temin onay belgesi</w:t>
      </w:r>
      <w:r w:rsidR="00994169" w:rsidRPr="00994169">
        <w:rPr>
          <w:rFonts w:ascii="Times New Roman" w:eastAsia="Times New Roman" w:hAnsi="Times New Roman" w:cs="Times New Roman"/>
          <w:sz w:val="24"/>
          <w:szCs w:val="24"/>
          <w:lang w:eastAsia="tr-TR"/>
        </w:rPr>
        <w:t>,</w:t>
      </w:r>
    </w:p>
    <w:p w:rsidR="00204A5B" w:rsidRPr="00994169" w:rsidRDefault="00204A5B" w:rsidP="00994169">
      <w:pPr>
        <w:pStyle w:val="ListeParagraf"/>
        <w:numPr>
          <w:ilvl w:val="0"/>
          <w:numId w:val="15"/>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Yaklaşık maliyet cetveli</w:t>
      </w:r>
      <w:r w:rsidR="00994169" w:rsidRPr="00994169">
        <w:rPr>
          <w:rFonts w:ascii="Times New Roman" w:eastAsia="Times New Roman" w:hAnsi="Times New Roman" w:cs="Times New Roman"/>
          <w:sz w:val="24"/>
          <w:szCs w:val="24"/>
          <w:lang w:eastAsia="tr-TR"/>
        </w:rPr>
        <w:t>,</w:t>
      </w:r>
      <w:r w:rsidRPr="00994169">
        <w:rPr>
          <w:rFonts w:ascii="Times New Roman" w:eastAsia="Times New Roman" w:hAnsi="Times New Roman" w:cs="Times New Roman"/>
          <w:sz w:val="24"/>
          <w:szCs w:val="24"/>
          <w:lang w:eastAsia="tr-TR"/>
        </w:rPr>
        <w:t xml:space="preserve"> </w:t>
      </w:r>
      <w:proofErr w:type="gramStart"/>
      <w:r w:rsidRPr="00994169">
        <w:rPr>
          <w:rFonts w:ascii="Times New Roman" w:eastAsia="Times New Roman" w:hAnsi="Times New Roman" w:cs="Times New Roman"/>
          <w:sz w:val="24"/>
          <w:szCs w:val="24"/>
          <w:lang w:eastAsia="tr-TR"/>
        </w:rPr>
        <w:t>(</w:t>
      </w:r>
      <w:proofErr w:type="gramEnd"/>
      <w:r w:rsidRPr="00994169">
        <w:rPr>
          <w:rFonts w:ascii="Times New Roman" w:eastAsia="Times New Roman" w:hAnsi="Times New Roman" w:cs="Times New Roman"/>
          <w:sz w:val="24"/>
          <w:szCs w:val="24"/>
          <w:lang w:eastAsia="tr-TR"/>
        </w:rPr>
        <w:t xml:space="preserve"> </w:t>
      </w:r>
      <w:r w:rsidR="008059B2" w:rsidRPr="00994169">
        <w:rPr>
          <w:rFonts w:ascii="Times New Roman" w:eastAsia="Times New Roman" w:hAnsi="Times New Roman" w:cs="Times New Roman"/>
          <w:sz w:val="24"/>
          <w:szCs w:val="24"/>
          <w:lang w:eastAsia="tr-TR"/>
        </w:rPr>
        <w:t>Evrakın</w:t>
      </w:r>
      <w:r w:rsidRPr="00994169">
        <w:rPr>
          <w:rFonts w:ascii="Times New Roman" w:eastAsia="Times New Roman" w:hAnsi="Times New Roman" w:cs="Times New Roman"/>
          <w:sz w:val="24"/>
          <w:szCs w:val="24"/>
          <w:lang w:eastAsia="tr-TR"/>
        </w:rPr>
        <w:t xml:space="preserve"> ödeme emrine eklenmesi zorunlu değildir. Ancak onay belgesinde  yaklaşık maliyet yazılması gerekmektedir.</w:t>
      </w:r>
      <w:proofErr w:type="gramStart"/>
      <w:r w:rsidRPr="00994169">
        <w:rPr>
          <w:rFonts w:ascii="Times New Roman" w:eastAsia="Times New Roman" w:hAnsi="Times New Roman" w:cs="Times New Roman"/>
          <w:sz w:val="24"/>
          <w:szCs w:val="24"/>
          <w:lang w:eastAsia="tr-TR"/>
        </w:rPr>
        <w:t>)</w:t>
      </w:r>
      <w:proofErr w:type="gramEnd"/>
    </w:p>
    <w:p w:rsidR="00204A5B" w:rsidRPr="00994169" w:rsidRDefault="00204A5B" w:rsidP="00994169">
      <w:pPr>
        <w:pStyle w:val="ListeParagraf"/>
        <w:numPr>
          <w:ilvl w:val="0"/>
          <w:numId w:val="15"/>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Piyasa fiyat araştırma tutanağı</w:t>
      </w:r>
      <w:r w:rsidR="00994169" w:rsidRPr="00994169">
        <w:rPr>
          <w:rFonts w:ascii="Times New Roman" w:eastAsia="Times New Roman" w:hAnsi="Times New Roman" w:cs="Times New Roman"/>
          <w:sz w:val="24"/>
          <w:szCs w:val="24"/>
          <w:lang w:eastAsia="tr-TR"/>
        </w:rPr>
        <w:t>,</w:t>
      </w:r>
      <w:r w:rsidRPr="00994169">
        <w:rPr>
          <w:rFonts w:ascii="Times New Roman" w:eastAsia="Times New Roman" w:hAnsi="Times New Roman" w:cs="Times New Roman"/>
          <w:sz w:val="24"/>
          <w:szCs w:val="24"/>
          <w:lang w:eastAsia="tr-TR"/>
        </w:rPr>
        <w:t> </w:t>
      </w:r>
    </w:p>
    <w:p w:rsidR="00204A5B" w:rsidRPr="00994169" w:rsidRDefault="00204A5B" w:rsidP="00994169">
      <w:pPr>
        <w:pStyle w:val="ListeParagraf"/>
        <w:numPr>
          <w:ilvl w:val="0"/>
          <w:numId w:val="15"/>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Fatura</w:t>
      </w:r>
      <w:r w:rsidR="00994169" w:rsidRPr="00994169">
        <w:rPr>
          <w:rFonts w:ascii="Times New Roman" w:eastAsia="Times New Roman" w:hAnsi="Times New Roman" w:cs="Times New Roman"/>
          <w:sz w:val="24"/>
          <w:szCs w:val="24"/>
          <w:lang w:eastAsia="tr-TR"/>
        </w:rPr>
        <w:t>,</w:t>
      </w:r>
    </w:p>
    <w:p w:rsidR="00204A5B" w:rsidRPr="00994169" w:rsidRDefault="00204A5B" w:rsidP="00994169">
      <w:pPr>
        <w:pStyle w:val="ListeParagraf"/>
        <w:numPr>
          <w:ilvl w:val="0"/>
          <w:numId w:val="15"/>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Muayene ve hizmet kabul tutanağı</w:t>
      </w:r>
      <w:r w:rsidR="00994169" w:rsidRPr="00994169">
        <w:rPr>
          <w:rFonts w:ascii="Times New Roman" w:eastAsia="Times New Roman" w:hAnsi="Times New Roman" w:cs="Times New Roman"/>
          <w:sz w:val="24"/>
          <w:szCs w:val="24"/>
          <w:lang w:eastAsia="tr-TR"/>
        </w:rPr>
        <w:t>, (işin nev’ine göre)</w:t>
      </w:r>
    </w:p>
    <w:p w:rsidR="00204A5B" w:rsidRPr="00994169" w:rsidRDefault="00204A5B" w:rsidP="00994169">
      <w:pPr>
        <w:pStyle w:val="ListeParagraf"/>
        <w:numPr>
          <w:ilvl w:val="0"/>
          <w:numId w:val="15"/>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Taşınır işlem fişi</w:t>
      </w:r>
      <w:r w:rsidR="00994169" w:rsidRPr="00994169">
        <w:rPr>
          <w:rFonts w:ascii="Times New Roman" w:eastAsia="Times New Roman" w:hAnsi="Times New Roman" w:cs="Times New Roman"/>
          <w:sz w:val="24"/>
          <w:szCs w:val="24"/>
          <w:lang w:eastAsia="tr-TR"/>
        </w:rPr>
        <w:t>,</w:t>
      </w:r>
      <w:r w:rsidRPr="00994169">
        <w:rPr>
          <w:rFonts w:ascii="Times New Roman" w:eastAsia="Times New Roman" w:hAnsi="Times New Roman" w:cs="Times New Roman"/>
          <w:sz w:val="24"/>
          <w:szCs w:val="24"/>
          <w:lang w:eastAsia="tr-TR"/>
        </w:rPr>
        <w:t xml:space="preserve"> ( Alımın çeşidine göre )</w:t>
      </w:r>
    </w:p>
    <w:p w:rsidR="00204A5B" w:rsidRPr="00994169" w:rsidRDefault="00204A5B" w:rsidP="00994169">
      <w:pPr>
        <w:pStyle w:val="ListeParagraf"/>
        <w:numPr>
          <w:ilvl w:val="0"/>
          <w:numId w:val="15"/>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Banka dilekçesi</w:t>
      </w:r>
      <w:r w:rsidR="00994169" w:rsidRPr="00994169">
        <w:rPr>
          <w:rFonts w:ascii="Times New Roman" w:eastAsia="Times New Roman" w:hAnsi="Times New Roman" w:cs="Times New Roman"/>
          <w:sz w:val="24"/>
          <w:szCs w:val="24"/>
          <w:lang w:eastAsia="tr-TR"/>
        </w:rPr>
        <w:t>,</w:t>
      </w:r>
      <w:r w:rsidRPr="00994169">
        <w:rPr>
          <w:rFonts w:ascii="Times New Roman" w:eastAsia="Times New Roman" w:hAnsi="Times New Roman" w:cs="Times New Roman"/>
          <w:sz w:val="24"/>
          <w:szCs w:val="24"/>
          <w:lang w:eastAsia="tr-TR"/>
        </w:rPr>
        <w:t xml:space="preserve"> ( Fatura da banka bilgileri yazıyorsa gerek yoktur.)</w:t>
      </w:r>
    </w:p>
    <w:p w:rsidR="00204A5B" w:rsidRPr="00994169" w:rsidRDefault="00E83565" w:rsidP="00994169">
      <w:pPr>
        <w:pStyle w:val="ListeParagraf"/>
        <w:numPr>
          <w:ilvl w:val="0"/>
          <w:numId w:val="15"/>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Vergi borcu sorgulama dilekçesi</w:t>
      </w:r>
      <w:r w:rsidR="00994169" w:rsidRPr="00994169">
        <w:rPr>
          <w:rFonts w:ascii="Times New Roman" w:eastAsia="Times New Roman" w:hAnsi="Times New Roman" w:cs="Times New Roman"/>
          <w:sz w:val="24"/>
          <w:szCs w:val="24"/>
          <w:lang w:eastAsia="tr-TR"/>
        </w:rPr>
        <w:t>,</w:t>
      </w:r>
      <w:r w:rsidRPr="00994169">
        <w:rPr>
          <w:rFonts w:ascii="Times New Roman" w:eastAsia="Times New Roman" w:hAnsi="Times New Roman" w:cs="Times New Roman"/>
          <w:sz w:val="24"/>
          <w:szCs w:val="24"/>
          <w:lang w:eastAsia="tr-TR"/>
        </w:rPr>
        <w:t xml:space="preserve"> </w:t>
      </w:r>
    </w:p>
    <w:p w:rsidR="00204A5B" w:rsidRPr="00994169" w:rsidRDefault="00204A5B" w:rsidP="00994169">
      <w:pPr>
        <w:spacing w:after="0" w:line="240" w:lineRule="auto"/>
        <w:jc w:val="both"/>
        <w:rPr>
          <w:rFonts w:ascii="Times New Roman" w:eastAsia="Times New Roman" w:hAnsi="Times New Roman" w:cs="Times New Roman"/>
          <w:sz w:val="24"/>
          <w:szCs w:val="24"/>
          <w:lang w:eastAsia="tr-TR"/>
        </w:rPr>
      </w:pPr>
    </w:p>
    <w:p w:rsidR="00994169" w:rsidRPr="00994169" w:rsidRDefault="00994169" w:rsidP="00994169">
      <w:pPr>
        <w:spacing w:after="0" w:line="240" w:lineRule="auto"/>
        <w:jc w:val="both"/>
        <w:rPr>
          <w:rFonts w:ascii="Times New Roman" w:eastAsia="Times New Roman" w:hAnsi="Times New Roman" w:cs="Times New Roman"/>
          <w:sz w:val="24"/>
          <w:szCs w:val="24"/>
          <w:lang w:eastAsia="tr-TR"/>
        </w:rPr>
      </w:pPr>
    </w:p>
    <w:p w:rsidR="005F21BB" w:rsidRPr="00994169" w:rsidRDefault="005F21BB" w:rsidP="00994169">
      <w:pPr>
        <w:pStyle w:val="ListeParagraf"/>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994169">
        <w:rPr>
          <w:rFonts w:ascii="Times New Roman" w:hAnsi="Times New Roman" w:cs="Times New Roman"/>
          <w:b/>
          <w:bCs/>
          <w:color w:val="000000"/>
          <w:sz w:val="24"/>
          <w:szCs w:val="24"/>
        </w:rPr>
        <w:lastRenderedPageBreak/>
        <w:t>İhale veya doğrudan temin usulüyle yapılacak yapım işleri ile hizmet alımlarında, sözleşme hükümlerine göre yerine getirilen taahhütlerin bedellerinin ödenmesinde aşağıda belirtilen hak ediş raporları düzenlenecektir.</w:t>
      </w:r>
    </w:p>
    <w:p w:rsidR="005F21BB" w:rsidRPr="00994169" w:rsidRDefault="005F21BB" w:rsidP="00994169">
      <w:pPr>
        <w:pStyle w:val="ListeParagraf"/>
        <w:autoSpaceDE w:val="0"/>
        <w:autoSpaceDN w:val="0"/>
        <w:adjustRightInd w:val="0"/>
        <w:spacing w:after="0" w:line="240" w:lineRule="auto"/>
        <w:ind w:left="786"/>
        <w:jc w:val="both"/>
        <w:rPr>
          <w:rFonts w:ascii="Times New Roman" w:hAnsi="Times New Roman" w:cs="Times New Roman"/>
          <w:color w:val="000000"/>
          <w:sz w:val="24"/>
          <w:szCs w:val="24"/>
        </w:rPr>
      </w:pPr>
      <w:r w:rsidRPr="00994169">
        <w:rPr>
          <w:rFonts w:ascii="Times New Roman" w:hAnsi="Times New Roman" w:cs="Times New Roman"/>
          <w:b/>
          <w:bCs/>
          <w:color w:val="000000"/>
          <w:sz w:val="24"/>
          <w:szCs w:val="24"/>
        </w:rPr>
        <w:t xml:space="preserve"> </w:t>
      </w:r>
    </w:p>
    <w:p w:rsidR="005F21BB" w:rsidRPr="00994169" w:rsidRDefault="005F21BB" w:rsidP="00994169">
      <w:pPr>
        <w:pStyle w:val="ListeParagraf"/>
        <w:numPr>
          <w:ilvl w:val="0"/>
          <w:numId w:val="45"/>
        </w:numPr>
        <w:autoSpaceDE w:val="0"/>
        <w:autoSpaceDN w:val="0"/>
        <w:adjustRightInd w:val="0"/>
        <w:spacing w:after="138" w:line="240" w:lineRule="auto"/>
        <w:jc w:val="both"/>
        <w:rPr>
          <w:rFonts w:ascii="Times New Roman" w:hAnsi="Times New Roman" w:cs="Times New Roman"/>
          <w:color w:val="000000"/>
          <w:sz w:val="24"/>
          <w:szCs w:val="24"/>
        </w:rPr>
      </w:pPr>
      <w:r w:rsidRPr="00994169">
        <w:rPr>
          <w:rFonts w:ascii="Times New Roman" w:hAnsi="Times New Roman" w:cs="Times New Roman"/>
          <w:bCs/>
          <w:color w:val="000000"/>
          <w:sz w:val="24"/>
          <w:szCs w:val="24"/>
        </w:rPr>
        <w:t>Yapım İşleri Hak ediş Raporu</w:t>
      </w:r>
      <w:r w:rsidRPr="00994169">
        <w:rPr>
          <w:rFonts w:ascii="Times New Roman" w:hAnsi="Times New Roman" w:cs="Times New Roman"/>
          <w:color w:val="000000"/>
          <w:sz w:val="24"/>
          <w:szCs w:val="24"/>
        </w:rPr>
        <w:t xml:space="preserve">: Bu rapor, yapım işlerinde yükleniciye ödenecek ara ve kesin hak ediş tutarının hesaplanmasına esas olan belgelerden oluşur. Yapım türüne göre ilgili sayfaları ve gerekli görülen diğer belgeler düzenlenerek yüklenici ve yapı denetim elemanlarınca imzalanır, yetkili makamca onaylanır. </w:t>
      </w:r>
    </w:p>
    <w:p w:rsidR="005F21BB" w:rsidRPr="00994169" w:rsidRDefault="005F21BB" w:rsidP="00994169">
      <w:pPr>
        <w:pStyle w:val="ListeParagraf"/>
        <w:numPr>
          <w:ilvl w:val="0"/>
          <w:numId w:val="45"/>
        </w:numPr>
        <w:autoSpaceDE w:val="0"/>
        <w:autoSpaceDN w:val="0"/>
        <w:adjustRightInd w:val="0"/>
        <w:spacing w:after="0" w:line="240" w:lineRule="auto"/>
        <w:jc w:val="both"/>
        <w:rPr>
          <w:rFonts w:ascii="Times New Roman" w:hAnsi="Times New Roman" w:cs="Times New Roman"/>
          <w:color w:val="000000"/>
          <w:sz w:val="24"/>
          <w:szCs w:val="24"/>
        </w:rPr>
      </w:pPr>
      <w:r w:rsidRPr="00994169">
        <w:rPr>
          <w:rFonts w:ascii="Times New Roman" w:hAnsi="Times New Roman" w:cs="Times New Roman"/>
          <w:bCs/>
          <w:color w:val="000000"/>
          <w:sz w:val="24"/>
          <w:szCs w:val="24"/>
        </w:rPr>
        <w:t>Hizmet İşleri Hak ediş Raporu</w:t>
      </w:r>
      <w:r w:rsidRPr="00994169">
        <w:rPr>
          <w:rFonts w:ascii="Times New Roman" w:hAnsi="Times New Roman" w:cs="Times New Roman"/>
          <w:color w:val="000000"/>
          <w:sz w:val="24"/>
          <w:szCs w:val="24"/>
        </w:rPr>
        <w:t>: Bu rapor, hizmet işlerinde yükleniciye ödenecek ara ve kesin hak ediş tutarının hesaplanmasına esas olan belgelerden oluşur. Hizmet türüne ve işin özelliğine göre yalnızca ilgili sayfaları ve gerekli görülen diğer belgeler düzenlenerek yüklenici ve kontrol elemanlarınca imzalanır, yetkili makamca onaylanır.</w:t>
      </w:r>
    </w:p>
    <w:p w:rsidR="00D8185F" w:rsidRPr="00994169" w:rsidRDefault="00D8185F" w:rsidP="00994169">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5F21BB" w:rsidRPr="00994169" w:rsidRDefault="005F21BB" w:rsidP="00994169">
      <w:pPr>
        <w:autoSpaceDE w:val="0"/>
        <w:autoSpaceDN w:val="0"/>
        <w:adjustRightInd w:val="0"/>
        <w:spacing w:after="0" w:line="240" w:lineRule="auto"/>
        <w:ind w:left="284" w:firstLine="360"/>
        <w:jc w:val="both"/>
        <w:rPr>
          <w:rFonts w:ascii="Times New Roman" w:hAnsi="Times New Roman" w:cs="Times New Roman"/>
          <w:color w:val="000000"/>
          <w:sz w:val="24"/>
          <w:szCs w:val="24"/>
        </w:rPr>
      </w:pPr>
      <w:r w:rsidRPr="00994169">
        <w:rPr>
          <w:rFonts w:ascii="Times New Roman" w:hAnsi="Times New Roman" w:cs="Times New Roman"/>
          <w:color w:val="000000"/>
          <w:sz w:val="24"/>
          <w:szCs w:val="24"/>
        </w:rPr>
        <w:t xml:space="preserve">Sağlıklı veriler elde edilmesi açısından tutarlar hak ediş raporuna doğru olarak girilmelidir. Ayrıca bu raporda geçmişe yönelik toplam tutarların (iş artışı, fiyat farkı, ödenen taahhüt toplamı) bir önceki hak ediş raporları ile </w:t>
      </w:r>
      <w:proofErr w:type="gramStart"/>
      <w:r w:rsidRPr="00994169">
        <w:rPr>
          <w:rFonts w:ascii="Times New Roman" w:hAnsi="Times New Roman" w:cs="Times New Roman"/>
          <w:color w:val="000000"/>
          <w:sz w:val="24"/>
          <w:szCs w:val="24"/>
        </w:rPr>
        <w:t>entegreli</w:t>
      </w:r>
      <w:proofErr w:type="gramEnd"/>
      <w:r w:rsidRPr="00994169">
        <w:rPr>
          <w:rFonts w:ascii="Times New Roman" w:hAnsi="Times New Roman" w:cs="Times New Roman"/>
          <w:color w:val="000000"/>
          <w:sz w:val="24"/>
          <w:szCs w:val="24"/>
        </w:rPr>
        <w:t xml:space="preserve"> olmalıdır. </w:t>
      </w:r>
    </w:p>
    <w:p w:rsidR="005F21BB" w:rsidRPr="00994169" w:rsidRDefault="005F21BB" w:rsidP="00994169">
      <w:pPr>
        <w:spacing w:after="0"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34"/>
        </w:numPr>
        <w:spacing w:after="0" w:line="240" w:lineRule="auto"/>
        <w:jc w:val="both"/>
        <w:rPr>
          <w:rFonts w:ascii="Times New Roman" w:eastAsia="Times New Roman" w:hAnsi="Times New Roman" w:cs="Times New Roman"/>
          <w:b/>
          <w:sz w:val="24"/>
          <w:szCs w:val="24"/>
          <w:lang w:eastAsia="tr-TR"/>
        </w:rPr>
      </w:pPr>
      <w:r w:rsidRPr="00994169">
        <w:rPr>
          <w:rFonts w:ascii="Times New Roman" w:eastAsia="Times New Roman" w:hAnsi="Times New Roman" w:cs="Times New Roman"/>
          <w:b/>
          <w:sz w:val="24"/>
          <w:szCs w:val="24"/>
          <w:lang w:eastAsia="tr-TR"/>
        </w:rPr>
        <w:t>Ek Ders Ödemeleri</w:t>
      </w:r>
    </w:p>
    <w:p w:rsidR="00204A5B" w:rsidRPr="00994169" w:rsidRDefault="00204A5B" w:rsidP="00994169">
      <w:pPr>
        <w:spacing w:after="0"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13"/>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İkinci öğretim</w:t>
      </w:r>
      <w:r w:rsidR="00E83565" w:rsidRPr="00994169">
        <w:rPr>
          <w:rFonts w:ascii="Times New Roman" w:eastAsia="Times New Roman" w:hAnsi="Times New Roman" w:cs="Times New Roman"/>
          <w:sz w:val="24"/>
          <w:szCs w:val="24"/>
          <w:lang w:eastAsia="tr-TR"/>
        </w:rPr>
        <w:t xml:space="preserve"> ve öz gelire bağlı</w:t>
      </w:r>
      <w:r w:rsidRPr="00994169">
        <w:rPr>
          <w:rFonts w:ascii="Times New Roman" w:eastAsia="Times New Roman" w:hAnsi="Times New Roman" w:cs="Times New Roman"/>
          <w:sz w:val="24"/>
          <w:szCs w:val="24"/>
          <w:lang w:eastAsia="tr-TR"/>
        </w:rPr>
        <w:t xml:space="preserve"> ek ders ödemelerinde </w:t>
      </w:r>
      <w:r w:rsidR="00E83565" w:rsidRPr="00994169">
        <w:rPr>
          <w:rFonts w:ascii="Times New Roman" w:eastAsia="Times New Roman" w:hAnsi="Times New Roman" w:cs="Times New Roman"/>
          <w:sz w:val="24"/>
          <w:szCs w:val="24"/>
          <w:lang w:eastAsia="tr-TR"/>
        </w:rPr>
        <w:t>tahsilat tutarını aşacak şekilde ödenek üstü harcama yapılmayacak, tahsis edilen ödenek dikkate alınarak ek ders ödeme planlanması yapılacaktır.</w:t>
      </w:r>
    </w:p>
    <w:p w:rsidR="00E83565" w:rsidRPr="00994169" w:rsidRDefault="00E83565" w:rsidP="00994169">
      <w:pPr>
        <w:pStyle w:val="ListeParagraf"/>
        <w:spacing w:after="0"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13"/>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Ek</w:t>
      </w:r>
      <w:r w:rsidR="00D34E7C" w:rsidRPr="00994169">
        <w:rPr>
          <w:rFonts w:ascii="Times New Roman" w:eastAsia="Times New Roman" w:hAnsi="Times New Roman" w:cs="Times New Roman"/>
          <w:sz w:val="24"/>
          <w:szCs w:val="24"/>
          <w:lang w:eastAsia="tr-TR"/>
        </w:rPr>
        <w:t xml:space="preserve"> </w:t>
      </w:r>
      <w:r w:rsidRPr="00994169">
        <w:rPr>
          <w:rFonts w:ascii="Times New Roman" w:eastAsia="Times New Roman" w:hAnsi="Times New Roman" w:cs="Times New Roman"/>
          <w:sz w:val="24"/>
          <w:szCs w:val="24"/>
          <w:lang w:eastAsia="tr-TR"/>
        </w:rPr>
        <w:t>ders ödemesi yapılan personelin izinli, raporlu vb. durumları personel otomasyonundan kontrol edilerek ek</w:t>
      </w:r>
      <w:r w:rsidR="00D34E7C" w:rsidRPr="00994169">
        <w:rPr>
          <w:rFonts w:ascii="Times New Roman" w:eastAsia="Times New Roman" w:hAnsi="Times New Roman" w:cs="Times New Roman"/>
          <w:sz w:val="24"/>
          <w:szCs w:val="24"/>
          <w:lang w:eastAsia="tr-TR"/>
        </w:rPr>
        <w:t xml:space="preserve"> </w:t>
      </w:r>
      <w:r w:rsidRPr="00994169">
        <w:rPr>
          <w:rFonts w:ascii="Times New Roman" w:eastAsia="Times New Roman" w:hAnsi="Times New Roman" w:cs="Times New Roman"/>
          <w:sz w:val="24"/>
          <w:szCs w:val="24"/>
          <w:lang w:eastAsia="tr-TR"/>
        </w:rPr>
        <w:t>ders icmali doldurulacaktır.</w:t>
      </w:r>
      <w:r w:rsidR="00D34E7C" w:rsidRPr="00994169">
        <w:rPr>
          <w:rFonts w:ascii="Times New Roman" w:eastAsia="Times New Roman" w:hAnsi="Times New Roman" w:cs="Times New Roman"/>
          <w:sz w:val="24"/>
          <w:szCs w:val="24"/>
          <w:lang w:eastAsia="tr-TR"/>
        </w:rPr>
        <w:t xml:space="preserve"> </w:t>
      </w:r>
      <w:r w:rsidRPr="00994169">
        <w:rPr>
          <w:rFonts w:ascii="Times New Roman" w:eastAsia="Times New Roman" w:hAnsi="Times New Roman" w:cs="Times New Roman"/>
          <w:sz w:val="24"/>
          <w:szCs w:val="24"/>
          <w:lang w:eastAsia="tr-TR"/>
        </w:rPr>
        <w:t xml:space="preserve">İlgili personele fazla ve yersiz ödeme yapılmaması yönünde </w:t>
      </w:r>
      <w:r w:rsidR="00982344" w:rsidRPr="00994169">
        <w:rPr>
          <w:rFonts w:ascii="Times New Roman" w:eastAsia="Times New Roman" w:hAnsi="Times New Roman" w:cs="Times New Roman"/>
          <w:sz w:val="24"/>
          <w:szCs w:val="24"/>
          <w:lang w:eastAsia="tr-TR"/>
        </w:rPr>
        <w:t>G</w:t>
      </w:r>
      <w:r w:rsidRPr="00994169">
        <w:rPr>
          <w:rFonts w:ascii="Times New Roman" w:eastAsia="Times New Roman" w:hAnsi="Times New Roman" w:cs="Times New Roman"/>
          <w:sz w:val="24"/>
          <w:szCs w:val="24"/>
          <w:lang w:eastAsia="tr-TR"/>
        </w:rPr>
        <w:t xml:space="preserve">erçekleştirme </w:t>
      </w:r>
      <w:r w:rsidR="00982344" w:rsidRPr="00994169">
        <w:rPr>
          <w:rFonts w:ascii="Times New Roman" w:eastAsia="Times New Roman" w:hAnsi="Times New Roman" w:cs="Times New Roman"/>
          <w:sz w:val="24"/>
          <w:szCs w:val="24"/>
          <w:lang w:eastAsia="tr-TR"/>
        </w:rPr>
        <w:t>G</w:t>
      </w:r>
      <w:r w:rsidRPr="00994169">
        <w:rPr>
          <w:rFonts w:ascii="Times New Roman" w:eastAsia="Times New Roman" w:hAnsi="Times New Roman" w:cs="Times New Roman"/>
          <w:sz w:val="24"/>
          <w:szCs w:val="24"/>
          <w:lang w:eastAsia="tr-TR"/>
        </w:rPr>
        <w:t xml:space="preserve">örevlisi ve </w:t>
      </w:r>
      <w:r w:rsidR="00982344" w:rsidRPr="00994169">
        <w:rPr>
          <w:rFonts w:ascii="Times New Roman" w:eastAsia="Times New Roman" w:hAnsi="Times New Roman" w:cs="Times New Roman"/>
          <w:sz w:val="24"/>
          <w:szCs w:val="24"/>
          <w:lang w:eastAsia="tr-TR"/>
        </w:rPr>
        <w:t>H</w:t>
      </w:r>
      <w:r w:rsidRPr="00994169">
        <w:rPr>
          <w:rFonts w:ascii="Times New Roman" w:eastAsia="Times New Roman" w:hAnsi="Times New Roman" w:cs="Times New Roman"/>
          <w:sz w:val="24"/>
          <w:szCs w:val="24"/>
          <w:lang w:eastAsia="tr-TR"/>
        </w:rPr>
        <w:t xml:space="preserve">arcama </w:t>
      </w:r>
      <w:r w:rsidR="00982344" w:rsidRPr="00994169">
        <w:rPr>
          <w:rFonts w:ascii="Times New Roman" w:eastAsia="Times New Roman" w:hAnsi="Times New Roman" w:cs="Times New Roman"/>
          <w:sz w:val="24"/>
          <w:szCs w:val="24"/>
          <w:lang w:eastAsia="tr-TR"/>
        </w:rPr>
        <w:t>Y</w:t>
      </w:r>
      <w:r w:rsidRPr="00994169">
        <w:rPr>
          <w:rFonts w:ascii="Times New Roman" w:eastAsia="Times New Roman" w:hAnsi="Times New Roman" w:cs="Times New Roman"/>
          <w:sz w:val="24"/>
          <w:szCs w:val="24"/>
          <w:lang w:eastAsia="tr-TR"/>
        </w:rPr>
        <w:t>etkilisi azami dikkat gösterecektir.</w:t>
      </w:r>
    </w:p>
    <w:p w:rsidR="00D34E7C" w:rsidRPr="00994169" w:rsidRDefault="00D34E7C" w:rsidP="00994169">
      <w:pPr>
        <w:spacing w:after="0" w:line="240" w:lineRule="auto"/>
        <w:jc w:val="both"/>
        <w:rPr>
          <w:rFonts w:ascii="Times New Roman" w:eastAsia="Times New Roman" w:hAnsi="Times New Roman" w:cs="Times New Roman"/>
          <w:sz w:val="24"/>
          <w:szCs w:val="24"/>
          <w:lang w:eastAsia="tr-TR"/>
        </w:rPr>
      </w:pPr>
    </w:p>
    <w:p w:rsidR="00D34E7C" w:rsidRPr="00994169" w:rsidRDefault="00D34E7C" w:rsidP="00994169">
      <w:pPr>
        <w:pStyle w:val="ListeParagraf"/>
        <w:numPr>
          <w:ilvl w:val="0"/>
          <w:numId w:val="13"/>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 xml:space="preserve">KPHYS/BKMYS ek ders </w:t>
      </w:r>
      <w:proofErr w:type="gramStart"/>
      <w:r w:rsidRPr="00994169">
        <w:rPr>
          <w:rFonts w:ascii="Times New Roman" w:eastAsia="Times New Roman" w:hAnsi="Times New Roman" w:cs="Times New Roman"/>
          <w:sz w:val="24"/>
          <w:szCs w:val="24"/>
          <w:lang w:eastAsia="tr-TR"/>
        </w:rPr>
        <w:t>modülü</w:t>
      </w:r>
      <w:proofErr w:type="gramEnd"/>
      <w:r w:rsidRPr="00994169">
        <w:rPr>
          <w:rFonts w:ascii="Times New Roman" w:eastAsia="Times New Roman" w:hAnsi="Times New Roman" w:cs="Times New Roman"/>
          <w:sz w:val="24"/>
          <w:szCs w:val="24"/>
          <w:lang w:eastAsia="tr-TR"/>
        </w:rPr>
        <w:t xml:space="preserve"> kurum personel listesinde (kadro unvanı, ek ders unvanı ve IBAN) bilgilerinin kontrol edilerek yersiz ve hatalı ödemeye mahal verilmemesi sağlanacaktır.</w:t>
      </w:r>
    </w:p>
    <w:p w:rsidR="00204A5B" w:rsidRPr="00994169" w:rsidRDefault="00204A5B" w:rsidP="00994169">
      <w:pPr>
        <w:spacing w:after="0"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34"/>
        </w:numPr>
        <w:spacing w:after="0" w:line="240" w:lineRule="auto"/>
        <w:jc w:val="both"/>
        <w:rPr>
          <w:rFonts w:ascii="Times New Roman" w:eastAsia="Times New Roman" w:hAnsi="Times New Roman" w:cs="Times New Roman"/>
          <w:b/>
          <w:sz w:val="24"/>
          <w:szCs w:val="24"/>
          <w:lang w:eastAsia="tr-TR"/>
        </w:rPr>
      </w:pPr>
      <w:r w:rsidRPr="00994169">
        <w:rPr>
          <w:rFonts w:ascii="Times New Roman" w:eastAsia="Times New Roman" w:hAnsi="Times New Roman" w:cs="Times New Roman"/>
          <w:b/>
          <w:sz w:val="24"/>
          <w:szCs w:val="24"/>
          <w:lang w:eastAsia="tr-TR"/>
        </w:rPr>
        <w:t>Tarifeye Bağlı Ödemeler</w:t>
      </w:r>
    </w:p>
    <w:p w:rsidR="00204A5B" w:rsidRPr="00994169" w:rsidRDefault="00204A5B" w:rsidP="00994169">
      <w:pPr>
        <w:spacing w:after="0"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12"/>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Telefon, elektrik, su, doğalgaz vb. fatura ödemelerinde Ödeme Emri Belgesinin açıklamalar bölümüne elektri</w:t>
      </w:r>
      <w:r w:rsidR="00982344" w:rsidRPr="00994169">
        <w:rPr>
          <w:rFonts w:ascii="Times New Roman" w:eastAsia="Times New Roman" w:hAnsi="Times New Roman" w:cs="Times New Roman"/>
          <w:sz w:val="24"/>
          <w:szCs w:val="24"/>
          <w:lang w:eastAsia="tr-TR"/>
        </w:rPr>
        <w:t>k ödemelerinde sözleşme hesap numarası</w:t>
      </w:r>
      <w:r w:rsidRPr="00994169">
        <w:rPr>
          <w:rFonts w:ascii="Times New Roman" w:eastAsia="Times New Roman" w:hAnsi="Times New Roman" w:cs="Times New Roman"/>
          <w:sz w:val="24"/>
          <w:szCs w:val="24"/>
          <w:lang w:eastAsia="tr-TR"/>
        </w:rPr>
        <w:t>, te</w:t>
      </w:r>
      <w:r w:rsidR="00982344" w:rsidRPr="00994169">
        <w:rPr>
          <w:rFonts w:ascii="Times New Roman" w:eastAsia="Times New Roman" w:hAnsi="Times New Roman" w:cs="Times New Roman"/>
          <w:sz w:val="24"/>
          <w:szCs w:val="24"/>
          <w:lang w:eastAsia="tr-TR"/>
        </w:rPr>
        <w:t xml:space="preserve">lefon ödemelerinde telefon numarası, </w:t>
      </w:r>
      <w:r w:rsidRPr="00994169">
        <w:rPr>
          <w:rFonts w:ascii="Times New Roman" w:eastAsia="Times New Roman" w:hAnsi="Times New Roman" w:cs="Times New Roman"/>
          <w:sz w:val="24"/>
          <w:szCs w:val="24"/>
          <w:lang w:eastAsia="tr-TR"/>
        </w:rPr>
        <w:t>su ve</w:t>
      </w:r>
      <w:r w:rsidR="00982344" w:rsidRPr="00994169">
        <w:rPr>
          <w:rFonts w:ascii="Times New Roman" w:eastAsia="Times New Roman" w:hAnsi="Times New Roman" w:cs="Times New Roman"/>
          <w:sz w:val="24"/>
          <w:szCs w:val="24"/>
          <w:lang w:eastAsia="tr-TR"/>
        </w:rPr>
        <w:t xml:space="preserve"> doğal gaz ödemelerinde abone numarası</w:t>
      </w:r>
      <w:r w:rsidRPr="00994169">
        <w:rPr>
          <w:rFonts w:ascii="Times New Roman" w:eastAsia="Times New Roman" w:hAnsi="Times New Roman" w:cs="Times New Roman"/>
          <w:sz w:val="24"/>
          <w:szCs w:val="24"/>
          <w:lang w:eastAsia="tr-TR"/>
        </w:rPr>
        <w:t xml:space="preserve"> yazılacaktır.</w:t>
      </w:r>
    </w:p>
    <w:p w:rsidR="00204A5B" w:rsidRPr="00994169" w:rsidRDefault="00204A5B" w:rsidP="00994169">
      <w:pPr>
        <w:spacing w:after="0"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12"/>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Birden fazla fatura içeren telefon, elektrik, su, doğalgaz vb. ödemelerinde ödeme emri belgesine fatura bilgilerinin gösterildiği detay liste eklenecek (Telefon ödemelerinde "Görüşmeler Resmidir" ibaresi düşülerek) ve harcama yetkilisince onaylanacaktır.</w:t>
      </w:r>
      <w:r w:rsidR="006A12BD" w:rsidRPr="00994169">
        <w:rPr>
          <w:rFonts w:ascii="Times New Roman" w:eastAsia="Times New Roman" w:hAnsi="Times New Roman" w:cs="Times New Roman"/>
          <w:sz w:val="24"/>
          <w:szCs w:val="24"/>
          <w:lang w:eastAsia="tr-TR"/>
        </w:rPr>
        <w:t xml:space="preserve"> </w:t>
      </w:r>
      <w:r w:rsidRPr="00994169">
        <w:rPr>
          <w:rFonts w:ascii="Times New Roman" w:eastAsia="Times New Roman" w:hAnsi="Times New Roman" w:cs="Times New Roman"/>
          <w:sz w:val="24"/>
          <w:szCs w:val="24"/>
          <w:lang w:eastAsia="tr-TR"/>
        </w:rPr>
        <w:t xml:space="preserve">E-fatura ise muhasebatın </w:t>
      </w:r>
      <w:r w:rsidR="00994169">
        <w:rPr>
          <w:rFonts w:ascii="Times New Roman" w:eastAsia="Times New Roman" w:hAnsi="Times New Roman" w:cs="Times New Roman"/>
          <w:sz w:val="24"/>
          <w:szCs w:val="24"/>
          <w:lang w:eastAsia="tr-TR"/>
        </w:rPr>
        <w:t xml:space="preserve">ilgili </w:t>
      </w:r>
      <w:r w:rsidRPr="00994169">
        <w:rPr>
          <w:rFonts w:ascii="Times New Roman" w:eastAsia="Times New Roman" w:hAnsi="Times New Roman" w:cs="Times New Roman"/>
          <w:sz w:val="24"/>
          <w:szCs w:val="24"/>
          <w:lang w:eastAsia="tr-TR"/>
        </w:rPr>
        <w:t>duyurusuna istinaden</w:t>
      </w:r>
      <w:r w:rsidR="00994169">
        <w:rPr>
          <w:rFonts w:ascii="Times New Roman" w:eastAsia="Times New Roman" w:hAnsi="Times New Roman" w:cs="Times New Roman"/>
          <w:sz w:val="24"/>
          <w:szCs w:val="24"/>
          <w:lang w:eastAsia="tr-TR"/>
        </w:rPr>
        <w:t xml:space="preserve"> işlem</w:t>
      </w:r>
      <w:r w:rsidRPr="00994169">
        <w:rPr>
          <w:rFonts w:ascii="Times New Roman" w:eastAsia="Times New Roman" w:hAnsi="Times New Roman" w:cs="Times New Roman"/>
          <w:sz w:val="24"/>
          <w:szCs w:val="24"/>
          <w:lang w:eastAsia="tr-TR"/>
        </w:rPr>
        <w:t xml:space="preserve"> tesis edilecektir.</w:t>
      </w:r>
    </w:p>
    <w:p w:rsidR="00204A5B" w:rsidRDefault="00204A5B" w:rsidP="00994169">
      <w:pPr>
        <w:spacing w:after="0" w:line="240" w:lineRule="auto"/>
        <w:jc w:val="both"/>
        <w:rPr>
          <w:rFonts w:ascii="Times New Roman" w:eastAsia="Times New Roman" w:hAnsi="Times New Roman" w:cs="Times New Roman"/>
          <w:sz w:val="24"/>
          <w:szCs w:val="24"/>
          <w:lang w:eastAsia="tr-TR"/>
        </w:rPr>
      </w:pPr>
    </w:p>
    <w:p w:rsidR="00994169" w:rsidRDefault="00994169" w:rsidP="00994169">
      <w:pPr>
        <w:spacing w:after="0" w:line="240" w:lineRule="auto"/>
        <w:jc w:val="both"/>
        <w:rPr>
          <w:rFonts w:ascii="Times New Roman" w:eastAsia="Times New Roman" w:hAnsi="Times New Roman" w:cs="Times New Roman"/>
          <w:sz w:val="24"/>
          <w:szCs w:val="24"/>
          <w:lang w:eastAsia="tr-TR"/>
        </w:rPr>
      </w:pPr>
    </w:p>
    <w:p w:rsidR="00994169" w:rsidRDefault="00994169" w:rsidP="00994169">
      <w:pPr>
        <w:spacing w:after="0" w:line="240" w:lineRule="auto"/>
        <w:jc w:val="both"/>
        <w:rPr>
          <w:rFonts w:ascii="Times New Roman" w:eastAsia="Times New Roman" w:hAnsi="Times New Roman" w:cs="Times New Roman"/>
          <w:sz w:val="24"/>
          <w:szCs w:val="24"/>
          <w:lang w:eastAsia="tr-TR"/>
        </w:rPr>
      </w:pPr>
    </w:p>
    <w:p w:rsidR="00994169" w:rsidRDefault="00994169" w:rsidP="00994169">
      <w:pPr>
        <w:spacing w:after="0" w:line="240" w:lineRule="auto"/>
        <w:jc w:val="both"/>
        <w:rPr>
          <w:rFonts w:ascii="Times New Roman" w:eastAsia="Times New Roman" w:hAnsi="Times New Roman" w:cs="Times New Roman"/>
          <w:sz w:val="24"/>
          <w:szCs w:val="24"/>
          <w:lang w:eastAsia="tr-TR"/>
        </w:rPr>
      </w:pPr>
    </w:p>
    <w:p w:rsidR="00994169" w:rsidRPr="00994169" w:rsidRDefault="00994169" w:rsidP="00994169">
      <w:pPr>
        <w:spacing w:after="0"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34"/>
        </w:numPr>
        <w:spacing w:after="0" w:line="240" w:lineRule="auto"/>
        <w:jc w:val="both"/>
        <w:rPr>
          <w:rFonts w:ascii="Times New Roman" w:eastAsia="Times New Roman" w:hAnsi="Times New Roman" w:cs="Times New Roman"/>
          <w:b/>
          <w:sz w:val="24"/>
          <w:szCs w:val="24"/>
          <w:lang w:eastAsia="tr-TR"/>
        </w:rPr>
      </w:pPr>
      <w:r w:rsidRPr="00994169">
        <w:rPr>
          <w:rFonts w:ascii="Times New Roman" w:eastAsia="Times New Roman" w:hAnsi="Times New Roman" w:cs="Times New Roman"/>
          <w:b/>
          <w:sz w:val="24"/>
          <w:szCs w:val="24"/>
          <w:lang w:eastAsia="tr-TR"/>
        </w:rPr>
        <w:lastRenderedPageBreak/>
        <w:t xml:space="preserve">Vergi </w:t>
      </w:r>
      <w:r w:rsidR="001D7E4A" w:rsidRPr="00994169">
        <w:rPr>
          <w:rFonts w:ascii="Times New Roman" w:eastAsia="Times New Roman" w:hAnsi="Times New Roman" w:cs="Times New Roman"/>
          <w:b/>
          <w:sz w:val="24"/>
          <w:szCs w:val="24"/>
          <w:lang w:eastAsia="tr-TR"/>
        </w:rPr>
        <w:t>Kesintileri</w:t>
      </w:r>
    </w:p>
    <w:p w:rsidR="00204A5B" w:rsidRPr="00994169" w:rsidRDefault="00204A5B" w:rsidP="00994169">
      <w:pPr>
        <w:spacing w:after="0" w:line="240" w:lineRule="auto"/>
        <w:jc w:val="both"/>
        <w:rPr>
          <w:rFonts w:ascii="Times New Roman" w:eastAsia="Times New Roman" w:hAnsi="Times New Roman" w:cs="Times New Roman"/>
          <w:sz w:val="24"/>
          <w:szCs w:val="24"/>
          <w:lang w:eastAsia="tr-TR"/>
        </w:rPr>
      </w:pPr>
    </w:p>
    <w:p w:rsidR="00204A5B" w:rsidRDefault="00204A5B" w:rsidP="00994169">
      <w:pPr>
        <w:pStyle w:val="ListeParagraf"/>
        <w:numPr>
          <w:ilvl w:val="0"/>
          <w:numId w:val="11"/>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 xml:space="preserve">Katma Değer Vergisi </w:t>
      </w:r>
      <w:proofErr w:type="spellStart"/>
      <w:r w:rsidRPr="00994169">
        <w:rPr>
          <w:rFonts w:ascii="Times New Roman" w:eastAsia="Times New Roman" w:hAnsi="Times New Roman" w:cs="Times New Roman"/>
          <w:sz w:val="24"/>
          <w:szCs w:val="24"/>
          <w:lang w:eastAsia="tr-TR"/>
        </w:rPr>
        <w:t>tevkifatı</w:t>
      </w:r>
      <w:proofErr w:type="spellEnd"/>
      <w:r w:rsidRPr="00994169">
        <w:rPr>
          <w:rFonts w:ascii="Times New Roman" w:eastAsia="Times New Roman" w:hAnsi="Times New Roman" w:cs="Times New Roman"/>
          <w:sz w:val="24"/>
          <w:szCs w:val="24"/>
          <w:lang w:eastAsia="tr-TR"/>
        </w:rPr>
        <w:t xml:space="preserve"> yapılan faturalar en geç faturanın kesildiği ayı </w:t>
      </w:r>
      <w:r w:rsidR="00982344" w:rsidRPr="00994169">
        <w:rPr>
          <w:rFonts w:ascii="Times New Roman" w:eastAsia="Times New Roman" w:hAnsi="Times New Roman" w:cs="Times New Roman"/>
          <w:b/>
          <w:sz w:val="24"/>
          <w:szCs w:val="24"/>
          <w:lang w:eastAsia="tr-TR"/>
        </w:rPr>
        <w:t>takip eden ayın 10’</w:t>
      </w:r>
      <w:r w:rsidRPr="00994169">
        <w:rPr>
          <w:rFonts w:ascii="Times New Roman" w:eastAsia="Times New Roman" w:hAnsi="Times New Roman" w:cs="Times New Roman"/>
          <w:b/>
          <w:sz w:val="24"/>
          <w:szCs w:val="24"/>
          <w:lang w:eastAsia="tr-TR"/>
        </w:rPr>
        <w:t>una kadar</w:t>
      </w:r>
      <w:r w:rsidRPr="00994169">
        <w:rPr>
          <w:rFonts w:ascii="Times New Roman" w:eastAsia="Times New Roman" w:hAnsi="Times New Roman" w:cs="Times New Roman"/>
          <w:color w:val="FF0000"/>
          <w:sz w:val="24"/>
          <w:szCs w:val="24"/>
          <w:lang w:eastAsia="tr-TR"/>
        </w:rPr>
        <w:t xml:space="preserve"> </w:t>
      </w:r>
      <w:r w:rsidRPr="00994169">
        <w:rPr>
          <w:rFonts w:ascii="Times New Roman" w:eastAsia="Times New Roman" w:hAnsi="Times New Roman" w:cs="Times New Roman"/>
          <w:sz w:val="24"/>
          <w:szCs w:val="24"/>
          <w:lang w:eastAsia="tr-TR"/>
        </w:rPr>
        <w:t xml:space="preserve">Başkanlığımıza gönderilecektir. </w:t>
      </w:r>
      <w:r w:rsidR="00DA4C5A" w:rsidRPr="00994169">
        <w:rPr>
          <w:rFonts w:ascii="Times New Roman" w:eastAsia="Times New Roman" w:hAnsi="Times New Roman" w:cs="Times New Roman"/>
          <w:sz w:val="24"/>
          <w:szCs w:val="24"/>
          <w:lang w:eastAsia="tr-TR"/>
        </w:rPr>
        <w:t xml:space="preserve">Beyan döneminden sonra gelen faturalar için ceza doğmaktadır. </w:t>
      </w:r>
      <w:r w:rsidR="00994169">
        <w:rPr>
          <w:rFonts w:ascii="Times New Roman" w:eastAsia="Times New Roman" w:hAnsi="Times New Roman" w:cs="Times New Roman"/>
          <w:sz w:val="24"/>
          <w:szCs w:val="24"/>
          <w:lang w:eastAsia="tr-TR"/>
        </w:rPr>
        <w:t>Cezaya sebebiyet verilmemesi için harcama birimleri bu konuda azami hassasiyet göstereceklerdir.</w:t>
      </w:r>
    </w:p>
    <w:p w:rsidR="00994169" w:rsidRPr="00994169" w:rsidRDefault="00994169" w:rsidP="00994169">
      <w:pPr>
        <w:spacing w:after="0"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11"/>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 xml:space="preserve">KDV </w:t>
      </w:r>
      <w:proofErr w:type="spellStart"/>
      <w:r w:rsidRPr="00994169">
        <w:rPr>
          <w:rFonts w:ascii="Times New Roman" w:eastAsia="Times New Roman" w:hAnsi="Times New Roman" w:cs="Times New Roman"/>
          <w:sz w:val="24"/>
          <w:szCs w:val="24"/>
          <w:lang w:eastAsia="tr-TR"/>
        </w:rPr>
        <w:t>tevkifâtı</w:t>
      </w:r>
      <w:proofErr w:type="spellEnd"/>
      <w:r w:rsidRPr="00994169">
        <w:rPr>
          <w:rFonts w:ascii="Times New Roman" w:eastAsia="Times New Roman" w:hAnsi="Times New Roman" w:cs="Times New Roman"/>
          <w:sz w:val="24"/>
          <w:szCs w:val="24"/>
          <w:lang w:eastAsia="tr-TR"/>
        </w:rPr>
        <w:t xml:space="preserve"> yapılmasını gerektirecek ön ödemeli (avans) alımlarda KDV </w:t>
      </w:r>
      <w:proofErr w:type="spellStart"/>
      <w:r w:rsidRPr="00994169">
        <w:rPr>
          <w:rFonts w:ascii="Times New Roman" w:eastAsia="Times New Roman" w:hAnsi="Times New Roman" w:cs="Times New Roman"/>
          <w:sz w:val="24"/>
          <w:szCs w:val="24"/>
          <w:lang w:eastAsia="tr-TR"/>
        </w:rPr>
        <w:t>tevkifatına</w:t>
      </w:r>
      <w:proofErr w:type="spellEnd"/>
      <w:r w:rsidRPr="00994169">
        <w:rPr>
          <w:rFonts w:ascii="Times New Roman" w:eastAsia="Times New Roman" w:hAnsi="Times New Roman" w:cs="Times New Roman"/>
          <w:sz w:val="24"/>
          <w:szCs w:val="24"/>
          <w:lang w:eastAsia="tr-TR"/>
        </w:rPr>
        <w:t xml:space="preserve"> riayet edilecek ve avans mutemetleri bu konuda bilgilendirilecektir.</w:t>
      </w:r>
    </w:p>
    <w:p w:rsidR="00204A5B" w:rsidRPr="00994169" w:rsidRDefault="00204A5B" w:rsidP="00994169">
      <w:pPr>
        <w:spacing w:after="0"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11"/>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 xml:space="preserve">Gelir </w:t>
      </w:r>
      <w:r w:rsidR="001F0816" w:rsidRPr="00994169">
        <w:rPr>
          <w:rFonts w:ascii="Times New Roman" w:eastAsia="Times New Roman" w:hAnsi="Times New Roman" w:cs="Times New Roman"/>
          <w:sz w:val="24"/>
          <w:szCs w:val="24"/>
          <w:lang w:eastAsia="tr-TR"/>
        </w:rPr>
        <w:t>İdaresi Başkanlığının</w:t>
      </w:r>
      <w:r w:rsidRPr="00994169">
        <w:rPr>
          <w:rFonts w:ascii="Times New Roman" w:eastAsia="Times New Roman" w:hAnsi="Times New Roman" w:cs="Times New Roman"/>
          <w:sz w:val="24"/>
          <w:szCs w:val="24"/>
          <w:lang w:eastAsia="tr-TR"/>
        </w:rPr>
        <w:t xml:space="preserve"> Muhtasar Beyannamede yaptığı güncellemeler doğrultusunda:</w:t>
      </w:r>
    </w:p>
    <w:p w:rsidR="00204A5B" w:rsidRPr="00994169" w:rsidRDefault="00204A5B" w:rsidP="00994169">
      <w:pPr>
        <w:spacing w:after="0"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10"/>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 xml:space="preserve">Maaş, ücret, gündelik, huzur hakkı, aidat, ihtisas zammı, ikramiye, personele yapılan yemek ve mesken bedeli, tazminat ve benzeri ad altında yapılan ödemelerin damga vergisi (avans olarak ödenenler dâhil) 360 hesap kodunun </w:t>
      </w:r>
      <w:proofErr w:type="gramStart"/>
      <w:r w:rsidRPr="00994169">
        <w:rPr>
          <w:rFonts w:ascii="Times New Roman" w:eastAsia="Times New Roman" w:hAnsi="Times New Roman" w:cs="Times New Roman"/>
          <w:sz w:val="24"/>
          <w:szCs w:val="24"/>
          <w:lang w:eastAsia="tr-TR"/>
        </w:rPr>
        <w:t>3.1</w:t>
      </w:r>
      <w:proofErr w:type="gramEnd"/>
      <w:r w:rsidRPr="00994169">
        <w:rPr>
          <w:rFonts w:ascii="Times New Roman" w:eastAsia="Times New Roman" w:hAnsi="Times New Roman" w:cs="Times New Roman"/>
          <w:sz w:val="24"/>
          <w:szCs w:val="24"/>
          <w:lang w:eastAsia="tr-TR"/>
        </w:rPr>
        <w:t xml:space="preserve">. Ücret </w:t>
      </w:r>
      <w:r w:rsidR="00982344" w:rsidRPr="00994169">
        <w:rPr>
          <w:rFonts w:ascii="Times New Roman" w:eastAsia="Times New Roman" w:hAnsi="Times New Roman" w:cs="Times New Roman"/>
          <w:sz w:val="24"/>
          <w:szCs w:val="24"/>
          <w:lang w:eastAsia="tr-TR"/>
        </w:rPr>
        <w:t xml:space="preserve">Ve Ücret Sayılan Ödemelere Ait Damga Vergisi </w:t>
      </w:r>
      <w:r w:rsidRPr="00994169">
        <w:rPr>
          <w:rFonts w:ascii="Times New Roman" w:eastAsia="Times New Roman" w:hAnsi="Times New Roman" w:cs="Times New Roman"/>
          <w:sz w:val="24"/>
          <w:szCs w:val="24"/>
          <w:lang w:eastAsia="tr-TR"/>
        </w:rPr>
        <w:t>kodundan kesilecektir.</w:t>
      </w:r>
    </w:p>
    <w:p w:rsidR="00204A5B" w:rsidRPr="00994169" w:rsidRDefault="00204A5B" w:rsidP="00994169">
      <w:pPr>
        <w:spacing w:after="0"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10"/>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 xml:space="preserve">Yolluk (harcırah) ödemelerinin damga vergisi (Avans olan dâhil), </w:t>
      </w:r>
      <w:proofErr w:type="gramStart"/>
      <w:r w:rsidRPr="00994169">
        <w:rPr>
          <w:rFonts w:ascii="Times New Roman" w:eastAsia="Times New Roman" w:hAnsi="Times New Roman" w:cs="Times New Roman"/>
          <w:sz w:val="24"/>
          <w:szCs w:val="24"/>
          <w:lang w:eastAsia="tr-TR"/>
        </w:rPr>
        <w:t>3.4</w:t>
      </w:r>
      <w:proofErr w:type="gramEnd"/>
      <w:r w:rsidRPr="00994169">
        <w:rPr>
          <w:rFonts w:ascii="Times New Roman" w:eastAsia="Times New Roman" w:hAnsi="Times New Roman" w:cs="Times New Roman"/>
          <w:sz w:val="24"/>
          <w:szCs w:val="24"/>
          <w:lang w:eastAsia="tr-TR"/>
        </w:rPr>
        <w:t xml:space="preserve"> Harcırahlardan Kesilen Damga </w:t>
      </w:r>
      <w:r w:rsidR="00982344" w:rsidRPr="00994169">
        <w:rPr>
          <w:rFonts w:ascii="Times New Roman" w:eastAsia="Times New Roman" w:hAnsi="Times New Roman" w:cs="Times New Roman"/>
          <w:sz w:val="24"/>
          <w:szCs w:val="24"/>
          <w:lang w:eastAsia="tr-TR"/>
        </w:rPr>
        <w:t>V</w:t>
      </w:r>
      <w:r w:rsidRPr="00994169">
        <w:rPr>
          <w:rFonts w:ascii="Times New Roman" w:eastAsia="Times New Roman" w:hAnsi="Times New Roman" w:cs="Times New Roman"/>
          <w:sz w:val="24"/>
          <w:szCs w:val="24"/>
          <w:lang w:eastAsia="tr-TR"/>
        </w:rPr>
        <w:t>ergisi kodundan kesilecektir.</w:t>
      </w:r>
    </w:p>
    <w:p w:rsidR="00204A5B" w:rsidRPr="00994169" w:rsidRDefault="00204A5B" w:rsidP="00994169">
      <w:pPr>
        <w:spacing w:after="0"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10"/>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 xml:space="preserve">Mal ve hizmet alımlarına ilişkin ödemelerin damga vergisi (avans olarak yapılanlar dâhil) 360 hesap kodunun </w:t>
      </w:r>
      <w:proofErr w:type="gramStart"/>
      <w:r w:rsidRPr="00994169">
        <w:rPr>
          <w:rFonts w:ascii="Times New Roman" w:eastAsia="Times New Roman" w:hAnsi="Times New Roman" w:cs="Times New Roman"/>
          <w:sz w:val="24"/>
          <w:szCs w:val="24"/>
          <w:lang w:eastAsia="tr-TR"/>
        </w:rPr>
        <w:t>3.9</w:t>
      </w:r>
      <w:proofErr w:type="gramEnd"/>
      <w:r w:rsidRPr="00994169">
        <w:rPr>
          <w:rFonts w:ascii="Times New Roman" w:eastAsia="Times New Roman" w:hAnsi="Times New Roman" w:cs="Times New Roman"/>
          <w:sz w:val="24"/>
          <w:szCs w:val="24"/>
          <w:lang w:eastAsia="tr-TR"/>
        </w:rPr>
        <w:t xml:space="preserve">. Diğer Ödemelere </w:t>
      </w:r>
      <w:r w:rsidR="00982344" w:rsidRPr="00994169">
        <w:rPr>
          <w:rFonts w:ascii="Times New Roman" w:eastAsia="Times New Roman" w:hAnsi="Times New Roman" w:cs="Times New Roman"/>
          <w:sz w:val="24"/>
          <w:szCs w:val="24"/>
          <w:lang w:eastAsia="tr-TR"/>
        </w:rPr>
        <w:t xml:space="preserve">Ait Damga Vergisi </w:t>
      </w:r>
      <w:r w:rsidRPr="00994169">
        <w:rPr>
          <w:rFonts w:ascii="Times New Roman" w:eastAsia="Times New Roman" w:hAnsi="Times New Roman" w:cs="Times New Roman"/>
          <w:sz w:val="24"/>
          <w:szCs w:val="24"/>
          <w:lang w:eastAsia="tr-TR"/>
        </w:rPr>
        <w:t>kodundan kesilecektir.</w:t>
      </w:r>
    </w:p>
    <w:p w:rsidR="008258E4" w:rsidRPr="00994169" w:rsidRDefault="008258E4" w:rsidP="00994169">
      <w:pPr>
        <w:spacing w:after="0" w:line="240" w:lineRule="auto"/>
        <w:jc w:val="both"/>
        <w:rPr>
          <w:rFonts w:ascii="Times New Roman" w:eastAsia="Times New Roman" w:hAnsi="Times New Roman" w:cs="Times New Roman"/>
          <w:sz w:val="24"/>
          <w:szCs w:val="24"/>
          <w:lang w:eastAsia="tr-TR"/>
        </w:rPr>
      </w:pPr>
    </w:p>
    <w:p w:rsidR="00204A5B" w:rsidRPr="00994169" w:rsidRDefault="001D7E4A" w:rsidP="00994169">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b/>
          <w:sz w:val="24"/>
          <w:szCs w:val="24"/>
          <w:lang w:eastAsia="tr-TR"/>
        </w:rPr>
        <w:t>Kurslara Katılım Giderleri</w:t>
      </w:r>
    </w:p>
    <w:p w:rsidR="00204A5B" w:rsidRPr="00994169" w:rsidRDefault="00204A5B" w:rsidP="00994169">
      <w:pPr>
        <w:spacing w:after="0" w:line="240" w:lineRule="auto"/>
        <w:jc w:val="both"/>
        <w:rPr>
          <w:rFonts w:ascii="Times New Roman" w:eastAsia="Times New Roman" w:hAnsi="Times New Roman" w:cs="Times New Roman"/>
          <w:sz w:val="24"/>
          <w:szCs w:val="24"/>
          <w:lang w:eastAsia="tr-TR"/>
        </w:rPr>
      </w:pPr>
    </w:p>
    <w:p w:rsidR="001D7E4A" w:rsidRPr="00994169" w:rsidRDefault="00204A5B" w:rsidP="00994169">
      <w:pPr>
        <w:spacing w:after="0" w:line="240" w:lineRule="auto"/>
        <w:ind w:firstLine="708"/>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Eğitim ve seminere katılan personelimiz fatura ya da fatura yerine geçen resmi belgelerini mutlaka temin edecekler, fatura ya da fatura yerine geçen belge ile belgelendirilemeyen ka</w:t>
      </w:r>
      <w:r w:rsidR="001D7E4A" w:rsidRPr="00994169">
        <w:rPr>
          <w:rFonts w:ascii="Times New Roman" w:eastAsia="Times New Roman" w:hAnsi="Times New Roman" w:cs="Times New Roman"/>
          <w:sz w:val="24"/>
          <w:szCs w:val="24"/>
          <w:lang w:eastAsia="tr-TR"/>
        </w:rPr>
        <w:t>tılım giderleri ödenemeyecektir.</w:t>
      </w:r>
    </w:p>
    <w:p w:rsidR="00380120" w:rsidRPr="00994169" w:rsidRDefault="00380120" w:rsidP="00994169">
      <w:pPr>
        <w:spacing w:after="0" w:line="240" w:lineRule="auto"/>
        <w:ind w:firstLine="708"/>
        <w:jc w:val="both"/>
        <w:rPr>
          <w:rFonts w:ascii="Times New Roman" w:eastAsia="Times New Roman" w:hAnsi="Times New Roman" w:cs="Times New Roman"/>
          <w:b/>
          <w:noProof/>
          <w:sz w:val="24"/>
          <w:szCs w:val="24"/>
          <w:lang w:eastAsia="tr-TR"/>
        </w:rPr>
      </w:pPr>
    </w:p>
    <w:p w:rsidR="00204A5B" w:rsidRPr="00994169" w:rsidRDefault="00204A5B" w:rsidP="00994169">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b/>
          <w:sz w:val="24"/>
          <w:szCs w:val="24"/>
          <w:lang w:eastAsia="tr-TR"/>
        </w:rPr>
        <w:t>Yolluk Ödemeleri</w:t>
      </w:r>
    </w:p>
    <w:p w:rsidR="00204A5B" w:rsidRPr="00994169" w:rsidRDefault="00204A5B" w:rsidP="00994169">
      <w:pPr>
        <w:spacing w:after="0" w:line="240" w:lineRule="auto"/>
        <w:jc w:val="both"/>
        <w:rPr>
          <w:rFonts w:ascii="Times New Roman" w:eastAsia="Times New Roman" w:hAnsi="Times New Roman" w:cs="Times New Roman"/>
          <w:sz w:val="24"/>
          <w:szCs w:val="24"/>
          <w:lang w:eastAsia="tr-TR"/>
        </w:rPr>
      </w:pPr>
    </w:p>
    <w:p w:rsidR="005A3EB5" w:rsidRPr="00994169" w:rsidRDefault="00204A5B" w:rsidP="00994169">
      <w:pPr>
        <w:pStyle w:val="ListeParagraf"/>
        <w:numPr>
          <w:ilvl w:val="0"/>
          <w:numId w:val="9"/>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Akademik ve idari tüm personelin harcırah ödenmesini gerektiren yurt içi/yurt dışı görevlendirmelerin</w:t>
      </w:r>
      <w:r w:rsidR="005A3EB5" w:rsidRPr="00994169">
        <w:rPr>
          <w:rFonts w:ascii="Times New Roman" w:eastAsia="Times New Roman" w:hAnsi="Times New Roman" w:cs="Times New Roman"/>
          <w:sz w:val="24"/>
          <w:szCs w:val="24"/>
          <w:lang w:eastAsia="tr-TR"/>
        </w:rPr>
        <w:t>e ilişkin görevlendirme yazıları ödeme evrakı ekine eklenecektir.</w:t>
      </w:r>
    </w:p>
    <w:p w:rsidR="005A3EB5" w:rsidRPr="00994169" w:rsidRDefault="00204A5B" w:rsidP="00994169">
      <w:pPr>
        <w:pStyle w:val="ListeParagraf"/>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 xml:space="preserve"> </w:t>
      </w:r>
    </w:p>
    <w:p w:rsidR="00204A5B" w:rsidRPr="00994169" w:rsidRDefault="00204A5B" w:rsidP="00994169">
      <w:pPr>
        <w:pStyle w:val="ListeParagraf"/>
        <w:numPr>
          <w:ilvl w:val="0"/>
          <w:numId w:val="9"/>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Uçakla yapılan seya</w:t>
      </w:r>
      <w:r w:rsidR="00982344" w:rsidRPr="00994169">
        <w:rPr>
          <w:rFonts w:ascii="Times New Roman" w:eastAsia="Times New Roman" w:hAnsi="Times New Roman" w:cs="Times New Roman"/>
          <w:sz w:val="24"/>
          <w:szCs w:val="24"/>
          <w:lang w:eastAsia="tr-TR"/>
        </w:rPr>
        <w:t>hatlerde uçak biletinin ödenebilmesi</w:t>
      </w:r>
      <w:r w:rsidRPr="00994169">
        <w:rPr>
          <w:rFonts w:ascii="Times New Roman" w:eastAsia="Times New Roman" w:hAnsi="Times New Roman" w:cs="Times New Roman"/>
          <w:sz w:val="24"/>
          <w:szCs w:val="24"/>
          <w:lang w:eastAsia="tr-TR"/>
        </w:rPr>
        <w:t xml:space="preserve"> için görevlendirmenin uçak ile yap</w:t>
      </w:r>
      <w:r w:rsidR="005A3EB5" w:rsidRPr="00994169">
        <w:rPr>
          <w:rFonts w:ascii="Times New Roman" w:eastAsia="Times New Roman" w:hAnsi="Times New Roman" w:cs="Times New Roman"/>
          <w:sz w:val="24"/>
          <w:szCs w:val="24"/>
          <w:lang w:eastAsia="tr-TR"/>
        </w:rPr>
        <w:t>ıldığı hususu görevlendirme yazılarında</w:t>
      </w:r>
      <w:r w:rsidRPr="00994169">
        <w:rPr>
          <w:rFonts w:ascii="Times New Roman" w:eastAsia="Times New Roman" w:hAnsi="Times New Roman" w:cs="Times New Roman"/>
          <w:sz w:val="24"/>
          <w:szCs w:val="24"/>
          <w:lang w:eastAsia="tr-TR"/>
        </w:rPr>
        <w:t xml:space="preserve"> veya Yönetim Kurulu Kararı ile  açıkça belirtilecektir</w:t>
      </w:r>
      <w:r w:rsidR="005A3EB5" w:rsidRPr="00994169">
        <w:rPr>
          <w:rFonts w:ascii="Times New Roman" w:eastAsia="Times New Roman" w:hAnsi="Times New Roman" w:cs="Times New Roman"/>
          <w:sz w:val="24"/>
          <w:szCs w:val="24"/>
          <w:lang w:eastAsia="tr-TR"/>
        </w:rPr>
        <w:t>.</w:t>
      </w:r>
    </w:p>
    <w:p w:rsidR="00204A5B" w:rsidRPr="00994169" w:rsidRDefault="00204A5B" w:rsidP="00994169">
      <w:pPr>
        <w:spacing w:after="0"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9"/>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Uçakla yapılan seyahatlerde ilgili havayolu şirketi veya acenteler aracılığıyla alınan uçak biletlerinin ödenmesi için "Bu Belge 334 Sayılı VUK G.T. Uyarınca Fatura Yerine Geçer" ibaresi bulunan e-bilet (elektronik bilet yolcu seyahat belgesi) veya ilgili firma tarafından düzenlenen fatura ödeme belgesine eklenecektir.</w:t>
      </w:r>
    </w:p>
    <w:p w:rsidR="00FF7E20" w:rsidRPr="00994169" w:rsidRDefault="00FF7E20" w:rsidP="00994169">
      <w:pPr>
        <w:pStyle w:val="ListeParagraf"/>
        <w:spacing w:after="0" w:line="240" w:lineRule="auto"/>
        <w:ind w:firstLine="696"/>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 xml:space="preserve">Hava yolu firmalarına ait biletin ödemeye esas belge olarak kullanılmasında; ilgili hava yolu firmasının </w:t>
      </w:r>
      <w:hyperlink r:id="rId8" w:history="1">
        <w:r w:rsidRPr="00994169">
          <w:rPr>
            <w:rStyle w:val="Kpr"/>
            <w:rFonts w:ascii="Times New Roman" w:eastAsia="Times New Roman" w:hAnsi="Times New Roman" w:cs="Times New Roman"/>
            <w:sz w:val="24"/>
            <w:szCs w:val="24"/>
            <w:lang w:eastAsia="tr-TR"/>
          </w:rPr>
          <w:t>http://efatura.gov.tr/ebileteyolculistesiiznialanlar.html</w:t>
        </w:r>
      </w:hyperlink>
      <w:r w:rsidRPr="00994169">
        <w:rPr>
          <w:rFonts w:ascii="Times New Roman" w:eastAsia="Times New Roman" w:hAnsi="Times New Roman" w:cs="Times New Roman"/>
          <w:sz w:val="24"/>
          <w:szCs w:val="24"/>
          <w:lang w:eastAsia="tr-TR"/>
        </w:rPr>
        <w:t xml:space="preserve"> adresinden hangi teslim yöntemi seçtiğinin kontrol edilmesi gerektiği, elektronik teslim yöntemini seçen firmaların elektronik biletlerinin imzalanıp kaşelenmesine gerek bulunmadığı, </w:t>
      </w:r>
      <w:proofErr w:type="gramStart"/>
      <w:r w:rsidRPr="00994169">
        <w:rPr>
          <w:rFonts w:ascii="Times New Roman" w:eastAsia="Times New Roman" w:hAnsi="Times New Roman" w:cs="Times New Roman"/>
          <w:sz w:val="24"/>
          <w:szCs w:val="24"/>
          <w:lang w:eastAsia="tr-TR"/>
        </w:rPr>
        <w:t>kağıt</w:t>
      </w:r>
      <w:proofErr w:type="gramEnd"/>
      <w:r w:rsidRPr="00994169">
        <w:rPr>
          <w:rFonts w:ascii="Times New Roman" w:eastAsia="Times New Roman" w:hAnsi="Times New Roman" w:cs="Times New Roman"/>
          <w:sz w:val="24"/>
          <w:szCs w:val="24"/>
          <w:lang w:eastAsia="tr-TR"/>
        </w:rPr>
        <w:t xml:space="preserve"> teslim yöntemini seçen firmaların elektronik biletlerin hava </w:t>
      </w:r>
      <w:r w:rsidRPr="00994169">
        <w:rPr>
          <w:rFonts w:ascii="Times New Roman" w:eastAsia="Times New Roman" w:hAnsi="Times New Roman" w:cs="Times New Roman"/>
          <w:sz w:val="24"/>
          <w:szCs w:val="24"/>
          <w:lang w:eastAsia="tr-TR"/>
        </w:rPr>
        <w:lastRenderedPageBreak/>
        <w:t xml:space="preserve">yolu firması tarafından sadece kaşe/damga tatbik edilmesi, acenteler tarafından ise kaşe/damga tatbik edilmesi ve imzalanması gerekmektedir. </w:t>
      </w:r>
    </w:p>
    <w:p w:rsidR="00204A5B" w:rsidRPr="00994169" w:rsidRDefault="00204A5B" w:rsidP="00994169">
      <w:pPr>
        <w:spacing w:after="0" w:line="240" w:lineRule="auto"/>
        <w:jc w:val="both"/>
        <w:rPr>
          <w:rFonts w:ascii="Times New Roman" w:eastAsia="Times New Roman" w:hAnsi="Times New Roman" w:cs="Times New Roman"/>
          <w:sz w:val="24"/>
          <w:szCs w:val="24"/>
          <w:lang w:eastAsia="tr-TR"/>
        </w:rPr>
      </w:pPr>
    </w:p>
    <w:p w:rsidR="00204A5B" w:rsidRPr="00994169" w:rsidRDefault="00994169" w:rsidP="00994169">
      <w:pPr>
        <w:pStyle w:val="ListeParagraf"/>
        <w:numPr>
          <w:ilvl w:val="0"/>
          <w:numId w:val="9"/>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Görev süresini</w:t>
      </w:r>
      <w:r w:rsidR="00204A5B" w:rsidRPr="00994169">
        <w:rPr>
          <w:rFonts w:ascii="Times New Roman" w:eastAsia="Times New Roman" w:hAnsi="Times New Roman" w:cs="Times New Roman"/>
          <w:sz w:val="24"/>
          <w:szCs w:val="24"/>
          <w:lang w:eastAsia="tr-TR"/>
        </w:rPr>
        <w:t xml:space="preserve"> tamamlayan personellerin yolluk bildirimleri sadece e-devlet üzerinden yapılacak ve e-devletten yapılmayan bildirimler kabul edilmeyec</w:t>
      </w:r>
      <w:r w:rsidR="005C0FA7" w:rsidRPr="00994169">
        <w:rPr>
          <w:rFonts w:ascii="Times New Roman" w:eastAsia="Times New Roman" w:hAnsi="Times New Roman" w:cs="Times New Roman"/>
          <w:sz w:val="24"/>
          <w:szCs w:val="24"/>
          <w:lang w:eastAsia="tr-TR"/>
        </w:rPr>
        <w:t>ektir.(</w:t>
      </w:r>
      <w:r w:rsidR="004B4807" w:rsidRPr="00994169">
        <w:rPr>
          <w:rFonts w:ascii="Times New Roman" w:eastAsia="Times New Roman" w:hAnsi="Times New Roman" w:cs="Times New Roman"/>
          <w:sz w:val="24"/>
          <w:szCs w:val="24"/>
          <w:lang w:eastAsia="tr-TR"/>
        </w:rPr>
        <w:t>İstisnai durumlar hariç</w:t>
      </w:r>
      <w:r w:rsidR="00204A5B" w:rsidRPr="00994169">
        <w:rPr>
          <w:rFonts w:ascii="Times New Roman" w:eastAsia="Times New Roman" w:hAnsi="Times New Roman" w:cs="Times New Roman"/>
          <w:sz w:val="24"/>
          <w:szCs w:val="24"/>
          <w:lang w:eastAsia="tr-TR"/>
        </w:rPr>
        <w:t>)</w:t>
      </w:r>
    </w:p>
    <w:p w:rsidR="00204A5B" w:rsidRPr="00994169" w:rsidRDefault="00204A5B" w:rsidP="00994169">
      <w:pPr>
        <w:spacing w:after="0"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9"/>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 xml:space="preserve">Yolluk giderlerine ilişkin bildirimlerde birim personelince yapılan harcamanın türü, tutarı ve tarihlerinin ayrıntılı olarak gösterilmesine, birimlerimizce </w:t>
      </w:r>
      <w:r w:rsidRPr="00994169">
        <w:rPr>
          <w:rFonts w:ascii="Times New Roman" w:eastAsia="Times New Roman" w:hAnsi="Times New Roman" w:cs="Times New Roman"/>
          <w:b/>
          <w:sz w:val="24"/>
          <w:szCs w:val="24"/>
          <w:lang w:eastAsia="tr-TR"/>
        </w:rPr>
        <w:t>saat kısımlarının doldurulmasına</w:t>
      </w:r>
      <w:r w:rsidRPr="00994169">
        <w:rPr>
          <w:rFonts w:ascii="Times New Roman" w:eastAsia="Times New Roman" w:hAnsi="Times New Roman" w:cs="Times New Roman"/>
          <w:sz w:val="24"/>
          <w:szCs w:val="24"/>
          <w:lang w:eastAsia="tr-TR"/>
        </w:rPr>
        <w:t>, 6245 Sayılı Harcırah Kanununun 39. maddesinin uygulanmasına ve geçici görev yolluğu ödemelerinde onay aslının ödeme belgesine eklenmesine özen gösterilecektir.</w:t>
      </w:r>
    </w:p>
    <w:p w:rsidR="00204A5B" w:rsidRPr="00994169" w:rsidRDefault="00204A5B" w:rsidP="00994169">
      <w:pPr>
        <w:spacing w:after="0"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9"/>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Geçici görevlendirmelerde konaklama faturası ibraz edilmeden konaklama ödemesi yapılmayacaktır. Konaklama faturasında konaklanan gün bilgisine, konaklayan kişi bilgilerine ve konaklanan tarih aralıklarına yer verilecektir. Tüm yolluk ödemeleri e-yolluk üzerinde yolluk bölümünde yapılacak, yolluk bölümünden yapılmayan ödemeler teslim alınmadan iade edilecektir.</w:t>
      </w:r>
    </w:p>
    <w:p w:rsidR="00326570" w:rsidRPr="00994169" w:rsidRDefault="00326570" w:rsidP="00994169">
      <w:pPr>
        <w:spacing w:after="0" w:line="240" w:lineRule="auto"/>
        <w:jc w:val="both"/>
        <w:rPr>
          <w:rFonts w:ascii="Times New Roman" w:eastAsia="Times New Roman" w:hAnsi="Times New Roman" w:cs="Times New Roman"/>
          <w:sz w:val="24"/>
          <w:szCs w:val="24"/>
          <w:lang w:eastAsia="tr-TR"/>
        </w:rPr>
      </w:pPr>
    </w:p>
    <w:p w:rsidR="00326570" w:rsidRPr="00994169" w:rsidRDefault="00326570" w:rsidP="00994169">
      <w:pPr>
        <w:pStyle w:val="ListeParagraf"/>
        <w:numPr>
          <w:ilvl w:val="0"/>
          <w:numId w:val="9"/>
        </w:numPr>
        <w:autoSpaceDE w:val="0"/>
        <w:autoSpaceDN w:val="0"/>
        <w:adjustRightInd w:val="0"/>
        <w:spacing w:after="0" w:line="240" w:lineRule="auto"/>
        <w:jc w:val="both"/>
        <w:rPr>
          <w:rFonts w:ascii="TimesNewRomanPSMT" w:hAnsi="TimesNewRomanPSMT" w:cs="TimesNewRomanPSMT"/>
          <w:sz w:val="24"/>
          <w:szCs w:val="24"/>
        </w:rPr>
      </w:pPr>
      <w:r w:rsidRPr="00994169">
        <w:rPr>
          <w:rFonts w:ascii="TimesNewRomanPSMT" w:hAnsi="TimesNewRomanPSMT" w:cs="TimesNewRomanPSMT"/>
          <w:sz w:val="24"/>
          <w:szCs w:val="24"/>
        </w:rPr>
        <w:t>Yurtdışına yapılan seyahatlerde yolluk ödenmesi gereken hallerde düzenlenecek yolluk</w:t>
      </w:r>
      <w:r w:rsidR="00991E27" w:rsidRPr="00994169">
        <w:rPr>
          <w:rFonts w:ascii="TimesNewRomanPSMT" w:hAnsi="TimesNewRomanPSMT" w:cs="TimesNewRomanPSMT"/>
          <w:sz w:val="24"/>
          <w:szCs w:val="24"/>
        </w:rPr>
        <w:t xml:space="preserve"> </w:t>
      </w:r>
      <w:r w:rsidR="00E83565" w:rsidRPr="00994169">
        <w:rPr>
          <w:rFonts w:ascii="TimesNewRomanPSMT" w:hAnsi="TimesNewRomanPSMT" w:cs="TimesNewRomanPSMT"/>
          <w:sz w:val="24"/>
          <w:szCs w:val="24"/>
        </w:rPr>
        <w:t>beyannameleri</w:t>
      </w:r>
      <w:r w:rsidRPr="00994169">
        <w:rPr>
          <w:rFonts w:ascii="TimesNewRomanPSMT" w:hAnsi="TimesNewRomanPSMT" w:cs="TimesNewRomanPSMT"/>
          <w:sz w:val="24"/>
          <w:szCs w:val="24"/>
        </w:rPr>
        <w:t xml:space="preserve"> için Merkez Bankasınca belirlenen döviz kurları kullanılması</w:t>
      </w:r>
      <w:r w:rsidR="00991E27" w:rsidRPr="00994169">
        <w:rPr>
          <w:rFonts w:ascii="TimesNewRomanPSMT" w:hAnsi="TimesNewRomanPSMT" w:cs="TimesNewRomanPSMT"/>
          <w:sz w:val="24"/>
          <w:szCs w:val="24"/>
        </w:rPr>
        <w:t xml:space="preserve"> </w:t>
      </w:r>
      <w:r w:rsidRPr="00994169">
        <w:rPr>
          <w:rFonts w:ascii="TimesNewRomanPSMT" w:hAnsi="TimesNewRomanPSMT" w:cs="TimesNewRomanPSMT"/>
          <w:sz w:val="24"/>
          <w:szCs w:val="24"/>
        </w:rPr>
        <w:t>gerektiğinden harcama birimlerimizce avans açılması (efektif satış kuru)/yolluk</w:t>
      </w:r>
      <w:r w:rsidR="00991E27" w:rsidRPr="00994169">
        <w:rPr>
          <w:rFonts w:ascii="TimesNewRomanPSMT" w:hAnsi="TimesNewRomanPSMT" w:cs="TimesNewRomanPSMT"/>
          <w:sz w:val="24"/>
          <w:szCs w:val="24"/>
        </w:rPr>
        <w:t xml:space="preserve"> </w:t>
      </w:r>
      <w:r w:rsidRPr="00994169">
        <w:rPr>
          <w:rFonts w:ascii="TimesNewRomanPSMT" w:hAnsi="TimesNewRomanPSMT" w:cs="TimesNewRomanPSMT"/>
          <w:sz w:val="24"/>
          <w:szCs w:val="24"/>
        </w:rPr>
        <w:t>ödemesi (döviz satış kuru) esnasında Bakanlar Kurulu Kararı ile belirlenen hususlara</w:t>
      </w:r>
      <w:r w:rsidR="00991E27" w:rsidRPr="00994169">
        <w:rPr>
          <w:rFonts w:ascii="TimesNewRomanPSMT" w:hAnsi="TimesNewRomanPSMT" w:cs="TimesNewRomanPSMT"/>
          <w:sz w:val="24"/>
          <w:szCs w:val="24"/>
        </w:rPr>
        <w:t xml:space="preserve"> </w:t>
      </w:r>
      <w:r w:rsidRPr="00994169">
        <w:rPr>
          <w:rFonts w:ascii="TimesNewRomanPSMT" w:hAnsi="TimesNewRomanPSMT" w:cs="TimesNewRomanPSMT"/>
          <w:sz w:val="24"/>
          <w:szCs w:val="24"/>
        </w:rPr>
        <w:t>ve beyanname düzenlendiği/avans açıldığı tarihteki döviz kurlarının esas alınmasına</w:t>
      </w:r>
      <w:r w:rsidR="00991E27" w:rsidRPr="00994169">
        <w:rPr>
          <w:rFonts w:ascii="TimesNewRomanPSMT" w:hAnsi="TimesNewRomanPSMT" w:cs="TimesNewRomanPSMT"/>
          <w:sz w:val="24"/>
          <w:szCs w:val="24"/>
        </w:rPr>
        <w:t xml:space="preserve"> </w:t>
      </w:r>
      <w:r w:rsidRPr="00994169">
        <w:rPr>
          <w:rFonts w:ascii="TimesNewRomanPSMT" w:hAnsi="TimesNewRomanPSMT" w:cs="TimesNewRomanPSMT"/>
          <w:sz w:val="24"/>
          <w:szCs w:val="24"/>
        </w:rPr>
        <w:t>dikkat edilecektir.</w:t>
      </w:r>
    </w:p>
    <w:p w:rsidR="00204A5B" w:rsidRPr="00994169" w:rsidRDefault="00204A5B" w:rsidP="00994169">
      <w:pPr>
        <w:spacing w:before="100" w:beforeAutospacing="1" w:after="100" w:afterAutospacing="1" w:line="240" w:lineRule="auto"/>
        <w:ind w:firstLine="708"/>
        <w:jc w:val="both"/>
        <w:rPr>
          <w:rFonts w:ascii="Times New Roman" w:eastAsia="Times New Roman" w:hAnsi="Times New Roman" w:cs="Times New Roman"/>
          <w:b/>
          <w:bCs/>
          <w:i/>
          <w:iCs/>
          <w:sz w:val="24"/>
          <w:szCs w:val="24"/>
          <w:lang w:eastAsia="tr-TR"/>
        </w:rPr>
      </w:pPr>
      <w:r w:rsidRPr="00994169">
        <w:rPr>
          <w:rFonts w:ascii="Times New Roman" w:eastAsia="Times New Roman" w:hAnsi="Times New Roman" w:cs="Times New Roman"/>
          <w:b/>
          <w:bCs/>
          <w:i/>
          <w:iCs/>
          <w:sz w:val="24"/>
          <w:szCs w:val="24"/>
          <w:lang w:eastAsia="tr-TR"/>
        </w:rPr>
        <w:t>Yurt içi/yurt dışı görevlendirmeler, 18.01.2007 tarihli ve 26407 sayılı Resmi Gazetede yayımlanan 2007/3 Sayılı Başbakanlık Tasarruf tedbirleri ve Maliye Bakanlığının “Cari Harcamaların Kontrol Altında Tutulması” yazısında belirtilen hususlar doğrultusunda bütçede tahsis edilen ödenekler dikkate alınarak yapılacaktır. Birimle</w:t>
      </w:r>
      <w:r w:rsidR="008E5EAA" w:rsidRPr="00994169">
        <w:rPr>
          <w:rFonts w:ascii="Times New Roman" w:eastAsia="Times New Roman" w:hAnsi="Times New Roman" w:cs="Times New Roman"/>
          <w:b/>
          <w:bCs/>
          <w:i/>
          <w:iCs/>
          <w:sz w:val="24"/>
          <w:szCs w:val="24"/>
          <w:lang w:eastAsia="tr-TR"/>
        </w:rPr>
        <w:t>re verilen başlangıç ödeneği</w:t>
      </w:r>
      <w:r w:rsidR="00EF3D7E" w:rsidRPr="00994169">
        <w:rPr>
          <w:rFonts w:ascii="Times New Roman" w:eastAsia="Times New Roman" w:hAnsi="Times New Roman" w:cs="Times New Roman"/>
          <w:b/>
          <w:bCs/>
          <w:i/>
          <w:iCs/>
          <w:sz w:val="24"/>
          <w:szCs w:val="24"/>
          <w:lang w:eastAsia="tr-TR"/>
        </w:rPr>
        <w:t>,</w:t>
      </w:r>
      <w:r w:rsidR="008E5EAA" w:rsidRPr="00994169">
        <w:rPr>
          <w:rFonts w:ascii="Times New Roman" w:eastAsia="Times New Roman" w:hAnsi="Times New Roman" w:cs="Times New Roman"/>
          <w:b/>
          <w:bCs/>
          <w:i/>
          <w:iCs/>
          <w:sz w:val="24"/>
          <w:szCs w:val="24"/>
          <w:lang w:eastAsia="tr-TR"/>
        </w:rPr>
        <w:t xml:space="preserve"> </w:t>
      </w:r>
      <w:r w:rsidR="00EF3D7E" w:rsidRPr="00994169">
        <w:rPr>
          <w:rFonts w:ascii="Times New Roman" w:eastAsia="Times New Roman" w:hAnsi="Times New Roman" w:cs="Times New Roman"/>
          <w:b/>
          <w:bCs/>
          <w:i/>
          <w:iCs/>
          <w:sz w:val="24"/>
          <w:szCs w:val="24"/>
          <w:lang w:eastAsia="tr-TR"/>
        </w:rPr>
        <w:t>istisnai durumlar</w:t>
      </w:r>
      <w:r w:rsidRPr="00994169">
        <w:rPr>
          <w:rFonts w:ascii="Times New Roman" w:eastAsia="Times New Roman" w:hAnsi="Times New Roman" w:cs="Times New Roman"/>
          <w:b/>
          <w:bCs/>
          <w:i/>
          <w:iCs/>
          <w:sz w:val="24"/>
          <w:szCs w:val="24"/>
          <w:lang w:eastAsia="tr-TR"/>
        </w:rPr>
        <w:t xml:space="preserve"> </w:t>
      </w:r>
      <w:r w:rsidR="00EF3D7E" w:rsidRPr="00994169">
        <w:rPr>
          <w:rFonts w:ascii="Times New Roman" w:eastAsia="Times New Roman" w:hAnsi="Times New Roman" w:cs="Times New Roman"/>
          <w:b/>
          <w:bCs/>
          <w:i/>
          <w:iCs/>
          <w:sz w:val="24"/>
          <w:szCs w:val="24"/>
          <w:lang w:eastAsia="tr-TR"/>
        </w:rPr>
        <w:t xml:space="preserve">haricinde </w:t>
      </w:r>
      <w:r w:rsidRPr="00994169">
        <w:rPr>
          <w:rFonts w:ascii="Times New Roman" w:eastAsia="Times New Roman" w:hAnsi="Times New Roman" w:cs="Times New Roman"/>
          <w:b/>
          <w:bCs/>
          <w:i/>
          <w:iCs/>
          <w:sz w:val="24"/>
          <w:szCs w:val="24"/>
          <w:lang w:eastAsia="tr-TR"/>
        </w:rPr>
        <w:t>ödenek ekleme, ödenek aktarma</w:t>
      </w:r>
      <w:r w:rsidR="008E5EAA" w:rsidRPr="00994169">
        <w:rPr>
          <w:rFonts w:ascii="Times New Roman" w:eastAsia="Times New Roman" w:hAnsi="Times New Roman" w:cs="Times New Roman"/>
          <w:b/>
          <w:bCs/>
          <w:i/>
          <w:iCs/>
          <w:sz w:val="24"/>
          <w:szCs w:val="24"/>
          <w:lang w:eastAsia="tr-TR"/>
        </w:rPr>
        <w:t xml:space="preserve"> </w:t>
      </w:r>
      <w:r w:rsidR="00EF3D7E" w:rsidRPr="00994169">
        <w:rPr>
          <w:rFonts w:ascii="Times New Roman" w:eastAsia="Times New Roman" w:hAnsi="Times New Roman" w:cs="Times New Roman"/>
          <w:b/>
          <w:bCs/>
          <w:i/>
          <w:iCs/>
          <w:sz w:val="24"/>
          <w:szCs w:val="24"/>
          <w:lang w:eastAsia="tr-TR"/>
        </w:rPr>
        <w:t>işlemi talebinde bulunulmaması hususunda gerekli hassasiyetin gösterilmesi gerekmektedir.</w:t>
      </w:r>
    </w:p>
    <w:p w:rsidR="00204A5B" w:rsidRPr="00994169" w:rsidRDefault="00204A5B" w:rsidP="00994169">
      <w:pPr>
        <w:pStyle w:val="ListeParagraf"/>
        <w:numPr>
          <w:ilvl w:val="0"/>
          <w:numId w:val="34"/>
        </w:numPr>
        <w:spacing w:before="100" w:beforeAutospacing="1" w:after="100" w:afterAutospacing="1" w:line="240" w:lineRule="auto"/>
        <w:jc w:val="both"/>
        <w:rPr>
          <w:rFonts w:ascii="Times New Roman" w:eastAsia="Times New Roman" w:hAnsi="Times New Roman" w:cs="Times New Roman"/>
          <w:b/>
          <w:sz w:val="24"/>
          <w:szCs w:val="24"/>
          <w:lang w:eastAsia="tr-TR"/>
        </w:rPr>
      </w:pPr>
      <w:r w:rsidRPr="00994169">
        <w:rPr>
          <w:rFonts w:ascii="Times New Roman" w:eastAsia="Times New Roman" w:hAnsi="Times New Roman" w:cs="Times New Roman"/>
          <w:b/>
          <w:sz w:val="24"/>
          <w:szCs w:val="24"/>
          <w:lang w:eastAsia="tr-TR"/>
        </w:rPr>
        <w:t>Jüri Ücreti Ödemeleri</w:t>
      </w:r>
    </w:p>
    <w:p w:rsidR="00204A5B" w:rsidRPr="00994169" w:rsidRDefault="00204A5B" w:rsidP="00994169">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Sınav jüri üyelerine ilişkin usul ve esa</w:t>
      </w:r>
      <w:r w:rsidR="008E5EAA" w:rsidRPr="00994169">
        <w:rPr>
          <w:rFonts w:ascii="Times New Roman" w:eastAsia="Times New Roman" w:hAnsi="Times New Roman" w:cs="Times New Roman"/>
          <w:sz w:val="24"/>
          <w:szCs w:val="24"/>
          <w:lang w:eastAsia="tr-TR"/>
        </w:rPr>
        <w:t>s</w:t>
      </w:r>
      <w:r w:rsidRPr="00994169">
        <w:rPr>
          <w:rFonts w:ascii="Times New Roman" w:eastAsia="Times New Roman" w:hAnsi="Times New Roman" w:cs="Times New Roman"/>
          <w:sz w:val="24"/>
          <w:szCs w:val="24"/>
          <w:lang w:eastAsia="tr-TR"/>
        </w:rPr>
        <w:t>ların 4. Maddesinin 4. Fıkrasında "Ücret ödemesi jüri görevinin tamamlanmasına müteakip 1 ay içerisinde ödenir."</w:t>
      </w:r>
      <w:r w:rsidR="008E5EAA" w:rsidRPr="00994169">
        <w:rPr>
          <w:rFonts w:ascii="Times New Roman" w:eastAsia="Times New Roman" w:hAnsi="Times New Roman" w:cs="Times New Roman"/>
          <w:sz w:val="24"/>
          <w:szCs w:val="24"/>
          <w:lang w:eastAsia="tr-TR"/>
        </w:rPr>
        <w:t xml:space="preserve"> hükmü gereğince belirtilen süreye riayet edilerek işlem tesis edilmesi gerekmektedir. Ayrıca</w:t>
      </w:r>
      <w:r w:rsidRPr="00994169">
        <w:rPr>
          <w:rFonts w:ascii="Times New Roman" w:eastAsia="Times New Roman" w:hAnsi="Times New Roman" w:cs="Times New Roman"/>
          <w:sz w:val="24"/>
          <w:szCs w:val="24"/>
          <w:lang w:eastAsia="tr-TR"/>
        </w:rPr>
        <w:t xml:space="preserve"> jüri ücret ödemelerinde 1 yıl içerisinde  </w:t>
      </w:r>
      <w:r w:rsidR="008E5EAA" w:rsidRPr="00994169">
        <w:rPr>
          <w:rFonts w:ascii="Times New Roman" w:eastAsia="Times New Roman" w:hAnsi="Times New Roman" w:cs="Times New Roman"/>
          <w:sz w:val="24"/>
          <w:szCs w:val="24"/>
          <w:lang w:eastAsia="tr-TR"/>
        </w:rPr>
        <w:t xml:space="preserve">aynı kişiye </w:t>
      </w:r>
      <w:r w:rsidRPr="00994169">
        <w:rPr>
          <w:rFonts w:ascii="Times New Roman" w:eastAsia="Times New Roman" w:hAnsi="Times New Roman" w:cs="Times New Roman"/>
          <w:sz w:val="24"/>
          <w:szCs w:val="24"/>
          <w:lang w:eastAsia="tr-TR"/>
        </w:rPr>
        <w:t>6 görevd</w:t>
      </w:r>
      <w:r w:rsidR="008E5EAA" w:rsidRPr="00994169">
        <w:rPr>
          <w:rFonts w:ascii="Times New Roman" w:eastAsia="Times New Roman" w:hAnsi="Times New Roman" w:cs="Times New Roman"/>
          <w:sz w:val="24"/>
          <w:szCs w:val="24"/>
          <w:lang w:eastAsia="tr-TR"/>
        </w:rPr>
        <w:t>en fazla jüri ücreti ödemesi yapılmayacaktır.</w:t>
      </w:r>
    </w:p>
    <w:p w:rsidR="00204A5B" w:rsidRPr="00994169" w:rsidRDefault="00204A5B" w:rsidP="00994169">
      <w:pPr>
        <w:spacing w:after="0" w:line="240" w:lineRule="auto"/>
        <w:jc w:val="both"/>
        <w:rPr>
          <w:rFonts w:ascii="Times New Roman" w:eastAsia="Times New Roman" w:hAnsi="Times New Roman" w:cs="Times New Roman"/>
          <w:sz w:val="24"/>
          <w:szCs w:val="24"/>
          <w:lang w:eastAsia="tr-TR"/>
        </w:rPr>
      </w:pPr>
    </w:p>
    <w:p w:rsidR="005F21BB" w:rsidRDefault="005F21BB" w:rsidP="00994169">
      <w:pPr>
        <w:spacing w:after="0" w:line="240" w:lineRule="auto"/>
        <w:jc w:val="both"/>
        <w:rPr>
          <w:rFonts w:ascii="Times New Roman" w:eastAsia="Times New Roman" w:hAnsi="Times New Roman" w:cs="Times New Roman"/>
          <w:sz w:val="24"/>
          <w:szCs w:val="24"/>
          <w:lang w:eastAsia="tr-TR"/>
        </w:rPr>
      </w:pPr>
    </w:p>
    <w:p w:rsidR="00994169" w:rsidRDefault="00994169" w:rsidP="00994169">
      <w:pPr>
        <w:spacing w:after="0" w:line="240" w:lineRule="auto"/>
        <w:jc w:val="both"/>
        <w:rPr>
          <w:rFonts w:ascii="Times New Roman" w:eastAsia="Times New Roman" w:hAnsi="Times New Roman" w:cs="Times New Roman"/>
          <w:sz w:val="24"/>
          <w:szCs w:val="24"/>
          <w:lang w:eastAsia="tr-TR"/>
        </w:rPr>
      </w:pPr>
    </w:p>
    <w:p w:rsidR="00994169" w:rsidRDefault="00994169" w:rsidP="00994169">
      <w:pPr>
        <w:spacing w:after="0" w:line="240" w:lineRule="auto"/>
        <w:jc w:val="both"/>
        <w:rPr>
          <w:rFonts w:ascii="Times New Roman" w:eastAsia="Times New Roman" w:hAnsi="Times New Roman" w:cs="Times New Roman"/>
          <w:sz w:val="24"/>
          <w:szCs w:val="24"/>
          <w:lang w:eastAsia="tr-TR"/>
        </w:rPr>
      </w:pPr>
    </w:p>
    <w:p w:rsidR="00994169" w:rsidRDefault="00994169" w:rsidP="00994169">
      <w:pPr>
        <w:spacing w:after="0" w:line="240" w:lineRule="auto"/>
        <w:jc w:val="both"/>
        <w:rPr>
          <w:rFonts w:ascii="Times New Roman" w:eastAsia="Times New Roman" w:hAnsi="Times New Roman" w:cs="Times New Roman"/>
          <w:sz w:val="24"/>
          <w:szCs w:val="24"/>
          <w:lang w:eastAsia="tr-TR"/>
        </w:rPr>
      </w:pPr>
    </w:p>
    <w:p w:rsidR="00994169" w:rsidRDefault="00994169" w:rsidP="00994169">
      <w:pPr>
        <w:spacing w:after="0" w:line="240" w:lineRule="auto"/>
        <w:jc w:val="both"/>
        <w:rPr>
          <w:rFonts w:ascii="Times New Roman" w:eastAsia="Times New Roman" w:hAnsi="Times New Roman" w:cs="Times New Roman"/>
          <w:sz w:val="24"/>
          <w:szCs w:val="24"/>
          <w:lang w:eastAsia="tr-TR"/>
        </w:rPr>
      </w:pPr>
    </w:p>
    <w:p w:rsidR="00754DB4" w:rsidRPr="00994169" w:rsidRDefault="00754DB4" w:rsidP="00994169">
      <w:pPr>
        <w:spacing w:after="0" w:line="240" w:lineRule="auto"/>
        <w:jc w:val="both"/>
        <w:rPr>
          <w:rFonts w:ascii="Times New Roman" w:eastAsia="Times New Roman" w:hAnsi="Times New Roman" w:cs="Times New Roman"/>
          <w:sz w:val="24"/>
          <w:szCs w:val="24"/>
          <w:lang w:eastAsia="tr-TR"/>
        </w:rPr>
      </w:pPr>
    </w:p>
    <w:p w:rsidR="005F21BB" w:rsidRPr="00994169" w:rsidRDefault="005F21BB" w:rsidP="00994169">
      <w:pPr>
        <w:spacing w:after="0"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34"/>
        </w:numPr>
        <w:spacing w:after="0" w:line="240" w:lineRule="auto"/>
        <w:jc w:val="both"/>
        <w:rPr>
          <w:rFonts w:ascii="Times New Roman" w:eastAsia="Times New Roman" w:hAnsi="Times New Roman" w:cs="Times New Roman"/>
          <w:b/>
          <w:sz w:val="24"/>
          <w:szCs w:val="24"/>
          <w:lang w:eastAsia="tr-TR"/>
        </w:rPr>
      </w:pPr>
      <w:r w:rsidRPr="00994169">
        <w:rPr>
          <w:rFonts w:ascii="Times New Roman" w:eastAsia="Times New Roman" w:hAnsi="Times New Roman" w:cs="Times New Roman"/>
          <w:b/>
          <w:sz w:val="24"/>
          <w:szCs w:val="24"/>
          <w:lang w:eastAsia="tr-TR"/>
        </w:rPr>
        <w:lastRenderedPageBreak/>
        <w:t>Banka Hesapları</w:t>
      </w:r>
    </w:p>
    <w:p w:rsidR="00204A5B" w:rsidRPr="00994169" w:rsidRDefault="00204A5B" w:rsidP="00994169">
      <w:pPr>
        <w:spacing w:after="0"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8"/>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Hak sahiplerinden alacaklarının aktarılmasını istedikleri banka şubesi ve IBAN hesap numaralarını ihtiva eden yazılı talepleri alınacak, talebin altına veya uygun yerine harcama yetkilisi veya gerçekleştirme görevlisi tarafından "</w:t>
      </w:r>
      <w:r w:rsidRPr="00994169">
        <w:rPr>
          <w:rFonts w:ascii="Times New Roman" w:eastAsia="Times New Roman" w:hAnsi="Times New Roman" w:cs="Times New Roman"/>
          <w:b/>
          <w:sz w:val="24"/>
          <w:szCs w:val="24"/>
          <w:lang w:eastAsia="tr-TR"/>
        </w:rPr>
        <w:t>İmzanın</w:t>
      </w:r>
      <w:r w:rsidR="00994169" w:rsidRPr="00994169">
        <w:rPr>
          <w:rFonts w:ascii="Times New Roman" w:eastAsia="Times New Roman" w:hAnsi="Times New Roman" w:cs="Times New Roman"/>
          <w:b/>
          <w:sz w:val="24"/>
          <w:szCs w:val="24"/>
          <w:lang w:eastAsia="tr-TR"/>
        </w:rPr>
        <w:t xml:space="preserve"> ve banka hesabının</w:t>
      </w:r>
      <w:r w:rsidRPr="00994169">
        <w:rPr>
          <w:rFonts w:ascii="Times New Roman" w:eastAsia="Times New Roman" w:hAnsi="Times New Roman" w:cs="Times New Roman"/>
          <w:b/>
          <w:sz w:val="24"/>
          <w:szCs w:val="24"/>
          <w:lang w:eastAsia="tr-TR"/>
        </w:rPr>
        <w:t xml:space="preserve"> istihkak sahibi</w:t>
      </w:r>
      <w:r w:rsidR="00994169" w:rsidRPr="00994169">
        <w:rPr>
          <w:rFonts w:ascii="Times New Roman" w:eastAsia="Times New Roman" w:hAnsi="Times New Roman" w:cs="Times New Roman"/>
          <w:b/>
          <w:sz w:val="24"/>
          <w:szCs w:val="24"/>
          <w:lang w:eastAsia="tr-TR"/>
        </w:rPr>
        <w:t>ne</w:t>
      </w:r>
      <w:r w:rsidRPr="00994169">
        <w:rPr>
          <w:rFonts w:ascii="Times New Roman" w:eastAsia="Times New Roman" w:hAnsi="Times New Roman" w:cs="Times New Roman"/>
          <w:b/>
          <w:sz w:val="24"/>
          <w:szCs w:val="24"/>
          <w:lang w:eastAsia="tr-TR"/>
        </w:rPr>
        <w:t xml:space="preserve"> ait olduğu tasdik olunur</w:t>
      </w:r>
      <w:r w:rsidRPr="00994169">
        <w:rPr>
          <w:rFonts w:ascii="Times New Roman" w:eastAsia="Times New Roman" w:hAnsi="Times New Roman" w:cs="Times New Roman"/>
          <w:sz w:val="24"/>
          <w:szCs w:val="24"/>
          <w:lang w:eastAsia="tr-TR"/>
        </w:rPr>
        <w:t>." şerhi ile onaylandıktan sonra dilekçe ödeme evrakına bağlanacaktır. Söz konusu banka şubesi, şube kodu ve hesap numarası ödeme emri üzerinde de eksiksiz gösterilecektir. Banka hesaplarında vergi numarası ve İBAN uyumuna dikkat edilecektir.</w:t>
      </w:r>
    </w:p>
    <w:p w:rsidR="00204A5B" w:rsidRPr="00994169" w:rsidRDefault="00204A5B" w:rsidP="00994169">
      <w:pPr>
        <w:spacing w:after="0"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8"/>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Hak sahipleri tarafından düzenlenen fatura veya fatura yerine geçen belgeler üzerindeki IBAN ve hesap numaralarını içeren şerhler yazılı müracaat olarak kabul edileceğinden, alacaklıların ayrı bir yazı ile başvurmalarına gerek bulunmamaktadır.</w:t>
      </w:r>
    </w:p>
    <w:p w:rsidR="00204A5B" w:rsidRPr="00994169" w:rsidRDefault="00204A5B" w:rsidP="00994169">
      <w:pPr>
        <w:pStyle w:val="ListeParagraf"/>
        <w:spacing w:after="0" w:line="240" w:lineRule="auto"/>
        <w:jc w:val="both"/>
        <w:rPr>
          <w:rFonts w:ascii="Times New Roman" w:eastAsia="Times New Roman" w:hAnsi="Times New Roman" w:cs="Times New Roman"/>
          <w:sz w:val="24"/>
          <w:szCs w:val="24"/>
          <w:lang w:eastAsia="tr-TR"/>
        </w:rPr>
      </w:pPr>
      <w:r w:rsidRPr="00994169">
        <w:rPr>
          <w:noProof/>
          <w:sz w:val="24"/>
          <w:szCs w:val="24"/>
          <w:lang w:eastAsia="tr-TR"/>
        </w:rPr>
        <w:drawing>
          <wp:inline distT="0" distB="0" distL="0" distR="0" wp14:anchorId="03438F5F" wp14:editId="51DFE4EF">
            <wp:extent cx="142875" cy="142875"/>
            <wp:effectExtent l="0" t="0" r="9525" b="9525"/>
            <wp:docPr id="9" name="Resim 9" descr="https://belgenet.hitit.edu.tr/edys-web/images/blank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belgenet.hitit.edu.tr/edys-web/images/blankTa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204A5B" w:rsidRPr="00994169" w:rsidRDefault="00204A5B" w:rsidP="00994169">
      <w:pPr>
        <w:pStyle w:val="ListeParagraf"/>
        <w:numPr>
          <w:ilvl w:val="0"/>
          <w:numId w:val="8"/>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Üniversitemiz personeline yapılacak ödemeler ilgililerin maaş hesaplarına aktarma suretiyle yapılacağından ilgililerin ayrıca yazılı talepleri aranmayacaktır. Ödeme emri belgesi üzerinde ödeme yapılacak hesap numarası kısmında banka şubelerine, şube kodlarına ve "IBAN" numaralarının yazılmasına özen gösterilecektir. IBAN numarası bulunmayan veya yanlış yazılmış olan ödeme belgeleri düzeltme yapılmak üzere işleme alınmaksızın ilgili birimine iade edilecektir.</w:t>
      </w:r>
    </w:p>
    <w:p w:rsidR="00B41296" w:rsidRPr="00994169" w:rsidRDefault="00B41296" w:rsidP="00994169">
      <w:pPr>
        <w:spacing w:after="0" w:line="240" w:lineRule="auto"/>
        <w:jc w:val="both"/>
        <w:rPr>
          <w:rFonts w:ascii="Times New Roman" w:eastAsia="Times New Roman" w:hAnsi="Times New Roman" w:cs="Times New Roman"/>
          <w:sz w:val="24"/>
          <w:szCs w:val="24"/>
          <w:lang w:eastAsia="tr-TR"/>
        </w:rPr>
      </w:pPr>
    </w:p>
    <w:p w:rsidR="00204A5B" w:rsidRPr="00994169" w:rsidRDefault="00B41296" w:rsidP="00994169">
      <w:pPr>
        <w:pStyle w:val="ListeParagraf"/>
        <w:numPr>
          <w:ilvl w:val="0"/>
          <w:numId w:val="8"/>
        </w:numPr>
        <w:spacing w:after="0"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 xml:space="preserve">Üniversitemiz hesaplarına aktarılan tutarlar için; gerekli açıklama, kişi ve kurumlara ait kimlik bilgilerinin (TC Kimlik Numarası, Vergi Kimlik Numarası) eksiksiz ve anlaşılır bir şekilde oluşturulması </w:t>
      </w:r>
      <w:r w:rsidR="00FF42B6" w:rsidRPr="00994169">
        <w:rPr>
          <w:rFonts w:ascii="Times New Roman" w:eastAsia="Times New Roman" w:hAnsi="Times New Roman" w:cs="Times New Roman"/>
          <w:sz w:val="24"/>
          <w:szCs w:val="24"/>
          <w:lang w:eastAsia="tr-TR"/>
        </w:rPr>
        <w:t>gerekmektedir.</w:t>
      </w:r>
    </w:p>
    <w:p w:rsidR="008258E4" w:rsidRPr="00994169" w:rsidRDefault="008258E4" w:rsidP="00994169">
      <w:pPr>
        <w:pStyle w:val="ListeParagraf"/>
        <w:spacing w:after="0" w:line="240" w:lineRule="auto"/>
        <w:jc w:val="both"/>
        <w:rPr>
          <w:rFonts w:ascii="Times New Roman" w:eastAsia="Times New Roman" w:hAnsi="Times New Roman" w:cs="Times New Roman"/>
          <w:sz w:val="24"/>
          <w:szCs w:val="24"/>
          <w:lang w:eastAsia="tr-TR"/>
        </w:rPr>
      </w:pPr>
    </w:p>
    <w:p w:rsidR="00186112" w:rsidRPr="00994169" w:rsidRDefault="001F4006" w:rsidP="00994169">
      <w:pPr>
        <w:pStyle w:val="ListeParagraf"/>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b/>
          <w:bCs/>
          <w:sz w:val="24"/>
          <w:szCs w:val="24"/>
          <w:lang w:eastAsia="tr-TR"/>
        </w:rPr>
        <w:t>Teminat Mektupları</w:t>
      </w:r>
    </w:p>
    <w:p w:rsidR="00186112" w:rsidRPr="00994169" w:rsidRDefault="00186112" w:rsidP="00994169">
      <w:pPr>
        <w:pStyle w:val="ListeParagraf"/>
        <w:spacing w:before="100" w:beforeAutospacing="1" w:after="100" w:afterAutospacing="1" w:line="240" w:lineRule="auto"/>
        <w:ind w:left="927"/>
        <w:jc w:val="both"/>
        <w:rPr>
          <w:rFonts w:ascii="Times New Roman" w:eastAsia="Times New Roman" w:hAnsi="Times New Roman" w:cs="Times New Roman"/>
          <w:sz w:val="24"/>
          <w:szCs w:val="24"/>
          <w:lang w:eastAsia="tr-TR"/>
        </w:rPr>
      </w:pPr>
    </w:p>
    <w:p w:rsidR="00186112" w:rsidRPr="00994169" w:rsidRDefault="001F4006" w:rsidP="00994169">
      <w:pPr>
        <w:pStyle w:val="ListeParagraf"/>
        <w:numPr>
          <w:ilvl w:val="0"/>
          <w:numId w:val="41"/>
        </w:numPr>
        <w:spacing w:before="100" w:beforeAutospacing="1" w:after="100" w:afterAutospacing="1" w:line="240" w:lineRule="auto"/>
        <w:jc w:val="both"/>
        <w:rPr>
          <w:rFonts w:ascii="TimesNewRomanPSMT" w:hAnsi="TimesNewRomanPSMT" w:cs="TimesNewRomanPSMT"/>
          <w:sz w:val="24"/>
          <w:szCs w:val="24"/>
        </w:rPr>
      </w:pPr>
      <w:r w:rsidRPr="00994169">
        <w:rPr>
          <w:rFonts w:ascii="TimesNewRomanPSMT" w:hAnsi="TimesNewRomanPSMT" w:cs="TimesNewRomanPSMT"/>
          <w:sz w:val="24"/>
          <w:szCs w:val="24"/>
        </w:rPr>
        <w:t>Başkanlığımız hesaplarına alınan teminat mektuplarının süreleri ilgili harcama birimlerince takip edilecek, süresi biten teminat mektupları ilgili harcama biriminin talimatı ile ilgilisine iade edilecektir. Ancak teminatın süre uzatımı yapılması gereken durumlarda harcama birimlerince gereken tedbirler alınacak, teminatın yenisi ile değiştirilmesi sağlanacaktır. Bu kapsamda teminat mektuplarının üzerinde öngörülen geçerlilik süresi dolması durumunda teminat olma vasfını yitirmiş olacağından herhangi bir kamu zararına meydan verilmemesi için gerekli tedbirler zamanında alınacak olup</w:t>
      </w:r>
      <w:r w:rsidR="001F0816" w:rsidRPr="00994169">
        <w:rPr>
          <w:rFonts w:ascii="TimesNewRomanPSMT" w:hAnsi="TimesNewRomanPSMT" w:cs="TimesNewRomanPSMT"/>
          <w:sz w:val="24"/>
          <w:szCs w:val="24"/>
        </w:rPr>
        <w:t>,</w:t>
      </w:r>
      <w:r w:rsidRPr="00994169">
        <w:rPr>
          <w:rFonts w:ascii="TimesNewRomanPSMT" w:hAnsi="TimesNewRomanPSMT" w:cs="TimesNewRomanPSMT"/>
          <w:sz w:val="24"/>
          <w:szCs w:val="24"/>
        </w:rPr>
        <w:t xml:space="preserve"> süresi dolmak üzere olan teminat mektuplarının hükümsüz kalmasına yol açılmayacak şekilde süresinin uzatılması sağlanacaktır. Geçerlilik süresi dolan teminatlar hakkında ilgili mevzuatında belirtilen usuller çerçevesinde işlem yapılacaktır.</w:t>
      </w:r>
    </w:p>
    <w:p w:rsidR="005F21BB" w:rsidRPr="00994169" w:rsidRDefault="005F21BB" w:rsidP="00994169">
      <w:pPr>
        <w:pStyle w:val="ListeParagraf"/>
        <w:spacing w:before="100" w:beforeAutospacing="1" w:after="100" w:afterAutospacing="1" w:line="240" w:lineRule="auto"/>
        <w:jc w:val="both"/>
        <w:rPr>
          <w:rFonts w:ascii="TimesNewRomanPSMT" w:hAnsi="TimesNewRomanPSMT" w:cs="TimesNewRomanPSMT"/>
          <w:sz w:val="24"/>
          <w:szCs w:val="24"/>
        </w:rPr>
      </w:pPr>
    </w:p>
    <w:p w:rsidR="00186112" w:rsidRPr="00994169" w:rsidRDefault="001F4006" w:rsidP="00994169">
      <w:pPr>
        <w:pStyle w:val="ListeParagraf"/>
        <w:numPr>
          <w:ilvl w:val="0"/>
          <w:numId w:val="41"/>
        </w:numPr>
        <w:spacing w:before="100" w:beforeAutospacing="1" w:after="100" w:afterAutospacing="1" w:line="240" w:lineRule="auto"/>
        <w:jc w:val="both"/>
        <w:rPr>
          <w:rFonts w:ascii="TimesNewRomanPSMT" w:hAnsi="TimesNewRomanPSMT" w:cs="TimesNewRomanPSMT"/>
          <w:sz w:val="24"/>
          <w:szCs w:val="24"/>
        </w:rPr>
      </w:pPr>
      <w:r w:rsidRPr="00994169">
        <w:rPr>
          <w:rFonts w:ascii="TimesNewRomanPSMT" w:hAnsi="TimesNewRomanPSMT" w:cs="TimesNewRomanPSMT"/>
          <w:sz w:val="24"/>
          <w:szCs w:val="24"/>
        </w:rPr>
        <w:t>Teminat mektuplarının yükleniciye iadesi istenirken; alındı bel</w:t>
      </w:r>
      <w:r w:rsidR="00994169">
        <w:rPr>
          <w:rFonts w:ascii="TimesNewRomanPSMT" w:hAnsi="TimesNewRomanPSMT" w:cs="TimesNewRomanPSMT"/>
          <w:sz w:val="24"/>
          <w:szCs w:val="24"/>
        </w:rPr>
        <w:t>gesi veya banka dekontunun aslı veya onaylı örneği</w:t>
      </w:r>
      <w:r w:rsidRPr="00994169">
        <w:rPr>
          <w:rFonts w:ascii="TimesNewRomanPSMT" w:hAnsi="TimesNewRomanPSMT" w:cs="TimesNewRomanPSMT"/>
          <w:sz w:val="24"/>
          <w:szCs w:val="24"/>
        </w:rPr>
        <w:t xml:space="preserve"> mal ve mamul alımları dışında kalan alımlarda SGK' </w:t>
      </w:r>
      <w:proofErr w:type="gramStart"/>
      <w:r w:rsidRPr="00994169">
        <w:rPr>
          <w:rFonts w:ascii="TimesNewRomanPSMT" w:hAnsi="TimesNewRomanPSMT" w:cs="TimesNewRomanPSMT"/>
          <w:sz w:val="24"/>
          <w:szCs w:val="24"/>
        </w:rPr>
        <w:t>dan</w:t>
      </w:r>
      <w:proofErr w:type="gramEnd"/>
      <w:r w:rsidRPr="00994169">
        <w:rPr>
          <w:rFonts w:ascii="TimesNewRomanPSMT" w:hAnsi="TimesNewRomanPSMT" w:cs="TimesNewRomanPSMT"/>
          <w:sz w:val="24"/>
          <w:szCs w:val="24"/>
        </w:rPr>
        <w:t xml:space="preserve"> alınmış soğuk damgalı ilişiksiz belgesi, (Yapım işlerinde geçici kabul tutanağının onaylanmasının ardından kesin teminatın yarısının iadesinde istenmez.) şirket ise; yetki belgesi, imza sirküleri, vekâlete istinaden yapılacak iadelerde vekâletin aslı veya noter tasdikli sureti, ihale konusu işle ilgili ücret ve ücret sayılan ödemelerden yapılan vergi/prim kesintisi borcu olmadığına dair yazı, (Talep tarihinden itibaren en fazla 15 gün önceki tarihi taşımalı) yapım ve hizmet işlerinde geçici veya kesin kabul tutanağı üst yazı ekine eklenecektir</w:t>
      </w:r>
      <w:r w:rsidR="00C5623F" w:rsidRPr="00994169">
        <w:rPr>
          <w:rFonts w:ascii="TimesNewRomanPSMT" w:hAnsi="TimesNewRomanPSMT" w:cs="TimesNewRomanPSMT"/>
          <w:sz w:val="24"/>
          <w:szCs w:val="24"/>
        </w:rPr>
        <w:t>.</w:t>
      </w:r>
    </w:p>
    <w:p w:rsidR="005F21BB" w:rsidRPr="00994169" w:rsidRDefault="005F21BB" w:rsidP="00994169">
      <w:pPr>
        <w:pStyle w:val="ListeParagraf"/>
        <w:jc w:val="both"/>
        <w:rPr>
          <w:rFonts w:ascii="TimesNewRomanPSMT" w:hAnsi="TimesNewRomanPSMT" w:cs="TimesNewRomanPSMT"/>
          <w:sz w:val="24"/>
          <w:szCs w:val="24"/>
        </w:rPr>
      </w:pPr>
    </w:p>
    <w:p w:rsidR="005F21BB" w:rsidRPr="00994169" w:rsidRDefault="005F21BB" w:rsidP="00994169">
      <w:pPr>
        <w:pStyle w:val="ListeParagraf"/>
        <w:spacing w:before="100" w:beforeAutospacing="1" w:after="100" w:afterAutospacing="1" w:line="240" w:lineRule="auto"/>
        <w:jc w:val="both"/>
        <w:rPr>
          <w:rFonts w:ascii="TimesNewRomanPSMT" w:hAnsi="TimesNewRomanPSMT" w:cs="TimesNewRomanPSMT"/>
          <w:sz w:val="24"/>
          <w:szCs w:val="24"/>
        </w:rPr>
      </w:pPr>
    </w:p>
    <w:p w:rsidR="000B1225" w:rsidRPr="00994169" w:rsidRDefault="000B1225" w:rsidP="00994169">
      <w:pPr>
        <w:pStyle w:val="ListeParagraf"/>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color w:val="000000"/>
          <w:sz w:val="24"/>
          <w:szCs w:val="24"/>
          <w:lang w:eastAsia="tr-TR"/>
        </w:rPr>
        <w:lastRenderedPageBreak/>
        <w:t>Harcama birimlerinden gelen teminat iadesi yazılarında</w:t>
      </w:r>
      <w:r w:rsidR="009157BC" w:rsidRPr="00994169">
        <w:rPr>
          <w:rFonts w:ascii="Times New Roman" w:eastAsia="Times New Roman" w:hAnsi="Times New Roman" w:cs="Times New Roman"/>
          <w:color w:val="000000"/>
          <w:sz w:val="24"/>
          <w:szCs w:val="24"/>
          <w:lang w:eastAsia="tr-TR"/>
        </w:rPr>
        <w:t>;</w:t>
      </w:r>
      <w:r w:rsidRPr="00994169">
        <w:rPr>
          <w:rFonts w:ascii="Times New Roman" w:eastAsia="Times New Roman" w:hAnsi="Times New Roman" w:cs="Times New Roman"/>
          <w:color w:val="000000"/>
          <w:sz w:val="24"/>
          <w:szCs w:val="24"/>
          <w:lang w:eastAsia="tr-TR"/>
        </w:rPr>
        <w:t xml:space="preserve"> iade edilecek teminatın nakit veya mektup olduğu, teminatın tutarı, ilgilinin TC kimlik veya vergi kimlik numarası</w:t>
      </w:r>
      <w:r w:rsidR="009157BC" w:rsidRPr="00994169">
        <w:rPr>
          <w:rFonts w:ascii="Times New Roman" w:eastAsia="Times New Roman" w:hAnsi="Times New Roman" w:cs="Times New Roman"/>
          <w:color w:val="000000"/>
          <w:sz w:val="24"/>
          <w:szCs w:val="24"/>
          <w:lang w:eastAsia="tr-TR"/>
        </w:rPr>
        <w:t>, nakit teminat olması durumunda ilgilinin IBAN numarası</w:t>
      </w:r>
      <w:r w:rsidRPr="00994169">
        <w:rPr>
          <w:rFonts w:ascii="Times New Roman" w:eastAsia="Times New Roman" w:hAnsi="Times New Roman" w:cs="Times New Roman"/>
          <w:color w:val="000000"/>
          <w:sz w:val="24"/>
          <w:szCs w:val="24"/>
          <w:lang w:eastAsia="tr-TR"/>
        </w:rPr>
        <w:t xml:space="preserve"> yer almalıdır.</w:t>
      </w:r>
      <w:r w:rsidRPr="00994169">
        <w:rPr>
          <w:rFonts w:ascii="Tahoma" w:eastAsia="Times New Roman" w:hAnsi="Tahoma" w:cs="Tahoma"/>
          <w:color w:val="000000"/>
          <w:sz w:val="24"/>
          <w:szCs w:val="24"/>
          <w:lang w:eastAsia="tr-TR"/>
        </w:rPr>
        <w:t xml:space="preserve"> </w:t>
      </w:r>
      <w:r w:rsidRPr="00994169">
        <w:rPr>
          <w:rFonts w:ascii="Times New Roman" w:eastAsia="Times New Roman" w:hAnsi="Times New Roman" w:cs="Times New Roman"/>
          <w:color w:val="000000"/>
          <w:sz w:val="24"/>
          <w:szCs w:val="24"/>
          <w:lang w:eastAsia="tr-TR"/>
        </w:rPr>
        <w:t xml:space="preserve">Teminat mektubu iadelerin de; </w:t>
      </w:r>
      <w:r w:rsidR="009157BC" w:rsidRPr="00994169">
        <w:rPr>
          <w:rFonts w:ascii="Times New Roman" w:eastAsia="Times New Roman" w:hAnsi="Times New Roman" w:cs="Times New Roman"/>
          <w:color w:val="000000"/>
          <w:sz w:val="24"/>
          <w:szCs w:val="24"/>
          <w:lang w:eastAsia="tr-TR"/>
        </w:rPr>
        <w:t>mektubun  iade şekli  (</w:t>
      </w:r>
      <w:r w:rsidRPr="00994169">
        <w:rPr>
          <w:rFonts w:ascii="Times New Roman" w:eastAsia="Times New Roman" w:hAnsi="Times New Roman" w:cs="Times New Roman"/>
          <w:color w:val="000000"/>
          <w:sz w:val="24"/>
          <w:szCs w:val="24"/>
          <w:lang w:eastAsia="tr-TR"/>
        </w:rPr>
        <w:t>Bankaya, Elden Teslim, Firma Adresine Kargo ) belirtilmeli ayrıca kargo ile iade edilecek teminat mektupları için adres ve telefon numarası açıkça belirtilmelidir.</w:t>
      </w:r>
      <w:r w:rsidRPr="00994169">
        <w:rPr>
          <w:rFonts w:ascii="Tahoma" w:eastAsia="Times New Roman" w:hAnsi="Tahoma" w:cs="Tahoma"/>
          <w:color w:val="000000"/>
          <w:sz w:val="24"/>
          <w:szCs w:val="24"/>
          <w:lang w:eastAsia="tr-TR"/>
        </w:rPr>
        <w:t xml:space="preserve"> </w:t>
      </w:r>
    </w:p>
    <w:p w:rsidR="00C5623F" w:rsidRPr="00994169" w:rsidRDefault="00C5623F" w:rsidP="00994169">
      <w:pPr>
        <w:pStyle w:val="ListeParagraf"/>
        <w:jc w:val="both"/>
        <w:rPr>
          <w:rFonts w:ascii="Times New Roman" w:eastAsia="Times New Roman" w:hAnsi="Times New Roman" w:cs="Times New Roman"/>
          <w:sz w:val="24"/>
          <w:szCs w:val="24"/>
          <w:lang w:eastAsia="tr-TR"/>
        </w:rPr>
      </w:pPr>
    </w:p>
    <w:p w:rsidR="001F4006" w:rsidRPr="00994169" w:rsidRDefault="001F4006" w:rsidP="00994169">
      <w:pPr>
        <w:pStyle w:val="ListeParagraf"/>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b/>
          <w:bCs/>
          <w:sz w:val="24"/>
          <w:szCs w:val="24"/>
          <w:lang w:eastAsia="tr-TR"/>
        </w:rPr>
        <w:t>Taşınır Mal Kayıt İşlemleri</w:t>
      </w:r>
    </w:p>
    <w:p w:rsidR="00380120" w:rsidRPr="00994169" w:rsidRDefault="00380120" w:rsidP="00994169">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1D7E4A" w:rsidRPr="00994169" w:rsidRDefault="00204A5B" w:rsidP="00994169">
      <w:pPr>
        <w:pStyle w:val="ListeParagraf"/>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Harcama birimlerimiz TKYS sisteminde yapmış  oldukları  taşınır iş ve işlemlerini (Devir Giriş, Bağ</w:t>
      </w:r>
      <w:r w:rsidR="00982344" w:rsidRPr="00994169">
        <w:rPr>
          <w:rFonts w:ascii="Times New Roman" w:eastAsia="Times New Roman" w:hAnsi="Times New Roman" w:cs="Times New Roman"/>
          <w:sz w:val="24"/>
          <w:szCs w:val="24"/>
          <w:lang w:eastAsia="tr-TR"/>
        </w:rPr>
        <w:t>ış Giriş, Tüketim Çıkış, vb.)  10 (on</w:t>
      </w:r>
      <w:r w:rsidRPr="00994169">
        <w:rPr>
          <w:rFonts w:ascii="Times New Roman" w:eastAsia="Times New Roman" w:hAnsi="Times New Roman" w:cs="Times New Roman"/>
          <w:sz w:val="24"/>
          <w:szCs w:val="24"/>
          <w:lang w:eastAsia="tr-TR"/>
        </w:rPr>
        <w:t>) gün içerisinde, üst yazı ile birlikte Taşınır İşlem Fişinin ıslak imzalı kısmını elden teslim etmek suretiyle BELGENET üzerinden Strateji Geliştirme Da</w:t>
      </w:r>
      <w:r w:rsidR="005A3EB5" w:rsidRPr="00994169">
        <w:rPr>
          <w:rFonts w:ascii="Times New Roman" w:eastAsia="Times New Roman" w:hAnsi="Times New Roman" w:cs="Times New Roman"/>
          <w:sz w:val="24"/>
          <w:szCs w:val="24"/>
          <w:lang w:eastAsia="tr-TR"/>
        </w:rPr>
        <w:t>iresi Başkanlığına göndermesi gerekmektedir.</w:t>
      </w:r>
    </w:p>
    <w:p w:rsidR="006A12BD" w:rsidRPr="00994169" w:rsidRDefault="006A12BD" w:rsidP="00994169">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 xml:space="preserve">150- İlk Madde ve Malzemeler hesabında izlenen tüketim malzemelerinin kullanımını gösteren II. Düzey detay kodu bazında düzenlenmiş </w:t>
      </w:r>
      <w:r w:rsidRPr="00994169">
        <w:rPr>
          <w:rFonts w:ascii="Times New Roman" w:eastAsia="Times New Roman" w:hAnsi="Times New Roman" w:cs="Times New Roman"/>
          <w:b/>
          <w:sz w:val="24"/>
          <w:szCs w:val="24"/>
          <w:lang w:eastAsia="tr-TR"/>
        </w:rPr>
        <w:t xml:space="preserve">“ </w:t>
      </w:r>
      <w:r w:rsidRPr="00994169">
        <w:rPr>
          <w:rFonts w:ascii="Times New Roman" w:eastAsia="Times New Roman" w:hAnsi="Times New Roman" w:cs="Times New Roman"/>
          <w:b/>
          <w:bCs/>
          <w:sz w:val="24"/>
          <w:szCs w:val="24"/>
          <w:lang w:eastAsia="tr-TR"/>
        </w:rPr>
        <w:t>Tüketim Malzemeleri</w:t>
      </w:r>
      <w:r w:rsidR="00982344" w:rsidRPr="00994169">
        <w:rPr>
          <w:rFonts w:ascii="Times New Roman" w:eastAsia="Times New Roman" w:hAnsi="Times New Roman" w:cs="Times New Roman"/>
          <w:b/>
          <w:bCs/>
          <w:sz w:val="24"/>
          <w:szCs w:val="24"/>
          <w:lang w:eastAsia="tr-TR"/>
        </w:rPr>
        <w:t xml:space="preserve"> Dönem</w:t>
      </w:r>
      <w:r w:rsidRPr="00994169">
        <w:rPr>
          <w:rFonts w:ascii="Times New Roman" w:eastAsia="Times New Roman" w:hAnsi="Times New Roman" w:cs="Times New Roman"/>
          <w:b/>
          <w:bCs/>
          <w:sz w:val="24"/>
          <w:szCs w:val="24"/>
          <w:lang w:eastAsia="tr-TR"/>
        </w:rPr>
        <w:t xml:space="preserve"> Çıkış Raporları</w:t>
      </w:r>
      <w:r w:rsidRPr="00994169">
        <w:rPr>
          <w:rFonts w:ascii="Times New Roman" w:eastAsia="Times New Roman" w:hAnsi="Times New Roman" w:cs="Times New Roman"/>
          <w:b/>
          <w:sz w:val="24"/>
          <w:szCs w:val="24"/>
          <w:lang w:eastAsia="tr-TR"/>
        </w:rPr>
        <w:t xml:space="preserve">” </w:t>
      </w:r>
      <w:proofErr w:type="spellStart"/>
      <w:r w:rsidRPr="00994169">
        <w:rPr>
          <w:rFonts w:ascii="Times New Roman" w:eastAsia="Times New Roman" w:hAnsi="Times New Roman" w:cs="Times New Roman"/>
          <w:b/>
          <w:bCs/>
          <w:sz w:val="24"/>
          <w:szCs w:val="24"/>
          <w:lang w:eastAsia="tr-TR"/>
        </w:rPr>
        <w:t>nın</w:t>
      </w:r>
      <w:proofErr w:type="spellEnd"/>
      <w:r w:rsidRPr="00994169">
        <w:rPr>
          <w:rFonts w:ascii="Times New Roman" w:eastAsia="Times New Roman" w:hAnsi="Times New Roman" w:cs="Times New Roman"/>
          <w:b/>
          <w:bCs/>
          <w:sz w:val="24"/>
          <w:szCs w:val="24"/>
          <w:lang w:eastAsia="tr-TR"/>
        </w:rPr>
        <w:t xml:space="preserve"> 3 (Üç) aylık dönemler itibariyle</w:t>
      </w:r>
      <w:r w:rsidR="00982344" w:rsidRPr="00994169">
        <w:rPr>
          <w:rFonts w:ascii="Times New Roman" w:eastAsia="Times New Roman" w:hAnsi="Times New Roman" w:cs="Times New Roman"/>
          <w:b/>
          <w:bCs/>
          <w:sz w:val="24"/>
          <w:szCs w:val="24"/>
          <w:lang w:eastAsia="tr-TR"/>
        </w:rPr>
        <w:t>,</w:t>
      </w:r>
      <w:r w:rsidRPr="00994169">
        <w:rPr>
          <w:rFonts w:ascii="Times New Roman" w:eastAsia="Times New Roman" w:hAnsi="Times New Roman" w:cs="Times New Roman"/>
          <w:b/>
          <w:bCs/>
          <w:sz w:val="24"/>
          <w:szCs w:val="24"/>
          <w:lang w:eastAsia="tr-TR"/>
        </w:rPr>
        <w:t xml:space="preserve"> izleyen ayın ilk haftasının son işgünü</w:t>
      </w:r>
      <w:r w:rsidRPr="00994169">
        <w:rPr>
          <w:rFonts w:ascii="Times New Roman" w:eastAsia="Times New Roman" w:hAnsi="Times New Roman" w:cs="Times New Roman"/>
          <w:b/>
          <w:sz w:val="24"/>
          <w:szCs w:val="24"/>
          <w:lang w:eastAsia="tr-TR"/>
        </w:rPr>
        <w:t xml:space="preserve"> mesai bitimine kadar</w:t>
      </w:r>
      <w:r w:rsidR="005C0FA7" w:rsidRPr="00994169">
        <w:rPr>
          <w:rFonts w:ascii="Times New Roman" w:eastAsia="Times New Roman" w:hAnsi="Times New Roman" w:cs="Times New Roman"/>
          <w:b/>
          <w:sz w:val="24"/>
          <w:szCs w:val="24"/>
          <w:lang w:eastAsia="tr-TR"/>
        </w:rPr>
        <w:t>”</w:t>
      </w:r>
      <w:r w:rsidRPr="00994169">
        <w:rPr>
          <w:rFonts w:ascii="Times New Roman" w:eastAsia="Times New Roman" w:hAnsi="Times New Roman" w:cs="Times New Roman"/>
          <w:b/>
          <w:sz w:val="24"/>
          <w:szCs w:val="24"/>
          <w:lang w:eastAsia="tr-TR"/>
        </w:rPr>
        <w:t xml:space="preserve"> </w:t>
      </w:r>
      <w:r w:rsidRPr="00994169">
        <w:rPr>
          <w:rFonts w:ascii="Times New Roman" w:eastAsia="Times New Roman" w:hAnsi="Times New Roman" w:cs="Times New Roman"/>
          <w:sz w:val="24"/>
          <w:szCs w:val="24"/>
          <w:lang w:eastAsia="tr-TR"/>
        </w:rPr>
        <w:t>Strateji Geliştirme Daire</w:t>
      </w:r>
      <w:r w:rsidR="005A3EB5" w:rsidRPr="00994169">
        <w:rPr>
          <w:rFonts w:ascii="Times New Roman" w:eastAsia="Times New Roman" w:hAnsi="Times New Roman" w:cs="Times New Roman"/>
          <w:sz w:val="24"/>
          <w:szCs w:val="24"/>
          <w:lang w:eastAsia="tr-TR"/>
        </w:rPr>
        <w:t>si</w:t>
      </w:r>
      <w:r w:rsidRPr="00994169">
        <w:rPr>
          <w:rFonts w:ascii="Times New Roman" w:eastAsia="Times New Roman" w:hAnsi="Times New Roman" w:cs="Times New Roman"/>
          <w:sz w:val="24"/>
          <w:szCs w:val="24"/>
          <w:lang w:eastAsia="tr-TR"/>
        </w:rPr>
        <w:t xml:space="preserve"> Başkanlığına gönderilmesi konusunda gereken hassasiyet gösterilmelidir.</w:t>
      </w:r>
    </w:p>
    <w:p w:rsidR="006A12BD" w:rsidRPr="00994169" w:rsidRDefault="006A12BD" w:rsidP="00994169">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 xml:space="preserve">Alımı yapılarak bedeli ilgili </w:t>
      </w:r>
      <w:r w:rsidRPr="00994169">
        <w:rPr>
          <w:rFonts w:ascii="Times New Roman" w:eastAsia="Times New Roman" w:hAnsi="Times New Roman" w:cs="Times New Roman"/>
          <w:b/>
          <w:sz w:val="24"/>
          <w:szCs w:val="24"/>
          <w:lang w:eastAsia="tr-TR"/>
        </w:rPr>
        <w:t>firmaya/kuruma ödenmeden</w:t>
      </w:r>
      <w:r w:rsidRPr="00994169">
        <w:rPr>
          <w:rFonts w:ascii="Times New Roman" w:eastAsia="Times New Roman" w:hAnsi="Times New Roman" w:cs="Times New Roman"/>
          <w:sz w:val="24"/>
          <w:szCs w:val="24"/>
          <w:lang w:eastAsia="tr-TR"/>
        </w:rPr>
        <w:t xml:space="preserve"> ambar girişi yapılan taşınırların, </w:t>
      </w:r>
      <w:r w:rsidRPr="00793F2B">
        <w:rPr>
          <w:rFonts w:ascii="Times New Roman" w:eastAsia="Times New Roman" w:hAnsi="Times New Roman" w:cs="Times New Roman"/>
          <w:b/>
          <w:sz w:val="24"/>
          <w:szCs w:val="24"/>
          <w:lang w:eastAsia="tr-TR"/>
        </w:rPr>
        <w:t>birimler arası devri ve sarf</w:t>
      </w:r>
      <w:r w:rsidRPr="00994169">
        <w:rPr>
          <w:rFonts w:ascii="Times New Roman" w:eastAsia="Times New Roman" w:hAnsi="Times New Roman" w:cs="Times New Roman"/>
          <w:b/>
          <w:sz w:val="24"/>
          <w:szCs w:val="24"/>
          <w:lang w:eastAsia="tr-TR"/>
        </w:rPr>
        <w:t xml:space="preserve"> malzeme çıkışı yapılmayacak</w:t>
      </w:r>
      <w:r w:rsidRPr="00994169">
        <w:rPr>
          <w:rFonts w:ascii="Times New Roman" w:eastAsia="Times New Roman" w:hAnsi="Times New Roman" w:cs="Times New Roman"/>
          <w:sz w:val="24"/>
          <w:szCs w:val="24"/>
          <w:lang w:eastAsia="tr-TR"/>
        </w:rPr>
        <w:t>, Strateji Geliştirme Daire</w:t>
      </w:r>
      <w:r w:rsidR="005A3EB5" w:rsidRPr="00994169">
        <w:rPr>
          <w:rFonts w:ascii="Times New Roman" w:eastAsia="Times New Roman" w:hAnsi="Times New Roman" w:cs="Times New Roman"/>
          <w:sz w:val="24"/>
          <w:szCs w:val="24"/>
          <w:lang w:eastAsia="tr-TR"/>
        </w:rPr>
        <w:t>si</w:t>
      </w:r>
      <w:r w:rsidR="00982344" w:rsidRPr="00994169">
        <w:rPr>
          <w:rFonts w:ascii="Times New Roman" w:eastAsia="Times New Roman" w:hAnsi="Times New Roman" w:cs="Times New Roman"/>
          <w:sz w:val="24"/>
          <w:szCs w:val="24"/>
          <w:lang w:eastAsia="tr-TR"/>
        </w:rPr>
        <w:t xml:space="preserve"> Başkanlığı tarafından </w:t>
      </w:r>
      <w:r w:rsidRPr="00994169">
        <w:rPr>
          <w:rFonts w:ascii="Times New Roman" w:eastAsia="Times New Roman" w:hAnsi="Times New Roman" w:cs="Times New Roman"/>
          <w:sz w:val="24"/>
          <w:szCs w:val="24"/>
          <w:lang w:eastAsia="tr-TR"/>
        </w:rPr>
        <w:t>ödeme</w:t>
      </w:r>
      <w:r w:rsidR="00982344" w:rsidRPr="00994169">
        <w:rPr>
          <w:rFonts w:ascii="Times New Roman" w:eastAsia="Times New Roman" w:hAnsi="Times New Roman" w:cs="Times New Roman"/>
          <w:sz w:val="24"/>
          <w:szCs w:val="24"/>
          <w:lang w:eastAsia="tr-TR"/>
        </w:rPr>
        <w:t xml:space="preserve"> işlemi</w:t>
      </w:r>
      <w:r w:rsidRPr="00994169">
        <w:rPr>
          <w:rFonts w:ascii="Times New Roman" w:eastAsia="Times New Roman" w:hAnsi="Times New Roman" w:cs="Times New Roman"/>
          <w:sz w:val="24"/>
          <w:szCs w:val="24"/>
          <w:lang w:eastAsia="tr-TR"/>
        </w:rPr>
        <w:t xml:space="preserve"> </w:t>
      </w:r>
      <w:r w:rsidR="00982344" w:rsidRPr="00994169">
        <w:rPr>
          <w:rFonts w:ascii="Times New Roman" w:eastAsia="Times New Roman" w:hAnsi="Times New Roman" w:cs="Times New Roman"/>
          <w:sz w:val="24"/>
          <w:szCs w:val="24"/>
          <w:lang w:eastAsia="tr-TR"/>
        </w:rPr>
        <w:t xml:space="preserve">gerçekleştirildikten </w:t>
      </w:r>
      <w:r w:rsidRPr="00994169">
        <w:rPr>
          <w:rFonts w:ascii="Times New Roman" w:eastAsia="Times New Roman" w:hAnsi="Times New Roman" w:cs="Times New Roman"/>
          <w:sz w:val="24"/>
          <w:szCs w:val="24"/>
          <w:lang w:eastAsia="tr-TR"/>
        </w:rPr>
        <w:t xml:space="preserve">sonra devir veya çıkış işlemi </w:t>
      </w:r>
      <w:r w:rsidR="00982344" w:rsidRPr="00994169">
        <w:rPr>
          <w:rFonts w:ascii="Times New Roman" w:eastAsia="Times New Roman" w:hAnsi="Times New Roman" w:cs="Times New Roman"/>
          <w:sz w:val="24"/>
          <w:szCs w:val="24"/>
          <w:lang w:eastAsia="tr-TR"/>
        </w:rPr>
        <w:t>yapılacaktır.</w:t>
      </w:r>
    </w:p>
    <w:p w:rsidR="006A12BD" w:rsidRPr="00994169" w:rsidRDefault="006A12BD" w:rsidP="00994169">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204A5B" w:rsidRPr="00994169" w:rsidRDefault="00204A5B" w:rsidP="00994169">
      <w:pPr>
        <w:pStyle w:val="ListeParagraf"/>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Kurumlar ve birimler arası devir işlemlerinde Merkezi Yönetim Bütçe Kanunun her yıl belirlediği parasal sınırlar ve oranlar doğrultusunda limiti aşan işlemlerde üst yönetici onayı (olur) alınması gerekmektedir.</w:t>
      </w:r>
    </w:p>
    <w:p w:rsidR="006A12BD" w:rsidRPr="00994169" w:rsidRDefault="006A12BD" w:rsidP="00994169">
      <w:pPr>
        <w:pStyle w:val="ListeParagraf"/>
        <w:jc w:val="both"/>
        <w:rPr>
          <w:rFonts w:ascii="Times New Roman" w:eastAsia="Times New Roman" w:hAnsi="Times New Roman" w:cs="Times New Roman"/>
          <w:sz w:val="24"/>
          <w:szCs w:val="24"/>
          <w:lang w:eastAsia="tr-TR"/>
        </w:rPr>
      </w:pPr>
    </w:p>
    <w:p w:rsidR="00FF42B6" w:rsidRPr="00994169" w:rsidRDefault="00FF42B6" w:rsidP="00994169">
      <w:pPr>
        <w:pStyle w:val="ListeParagraf"/>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Üniversitemiz personeli yürütücülüğünde sürdürülen proje kapsamında alımı yapılan taşınırlara ilişkin, taşınır işlem fişleri ödemeye esas belge ekinde başkanlığımıza gönderilecektir. Bu şekilde edinilen taşınırların TKYS kayıt ve proje yürütücüsünün birimine devir işlemleri BAP b</w:t>
      </w:r>
      <w:r w:rsidR="001C46F8" w:rsidRPr="00994169">
        <w:rPr>
          <w:rFonts w:ascii="Times New Roman" w:eastAsia="Times New Roman" w:hAnsi="Times New Roman" w:cs="Times New Roman"/>
          <w:sz w:val="24"/>
          <w:szCs w:val="24"/>
          <w:lang w:eastAsia="tr-TR"/>
        </w:rPr>
        <w:t>irimi tarafından yapılacaktır.</w:t>
      </w:r>
    </w:p>
    <w:p w:rsidR="00D8185F" w:rsidRPr="00994169" w:rsidRDefault="00D8185F" w:rsidP="00994169">
      <w:pPr>
        <w:pStyle w:val="ListeParagraf"/>
        <w:jc w:val="both"/>
        <w:rPr>
          <w:rFonts w:ascii="Times New Roman" w:eastAsia="Times New Roman" w:hAnsi="Times New Roman" w:cs="Times New Roman"/>
          <w:sz w:val="24"/>
          <w:szCs w:val="24"/>
          <w:lang w:eastAsia="tr-TR"/>
        </w:rPr>
      </w:pPr>
    </w:p>
    <w:p w:rsidR="00D8185F" w:rsidRPr="00994169" w:rsidRDefault="00D8185F" w:rsidP="00994169">
      <w:pPr>
        <w:pStyle w:val="ListeParagraf"/>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994169">
        <w:rPr>
          <w:rFonts w:ascii="Times New Roman" w:eastAsia="Times New Roman" w:hAnsi="Times New Roman" w:cs="Times New Roman"/>
          <w:sz w:val="24"/>
          <w:szCs w:val="24"/>
          <w:lang w:eastAsia="tr-TR"/>
        </w:rPr>
        <w:t xml:space="preserve">Taşınır Mal Yönetmeliği 10. Maddesi gereği kayıtlardan çıkarılan taşınırların miktarı, kayıtlı değeri, toplam tutarı ve çıkarılma nedenlerini gösteren rapor taşınır Kayıt Yetkilisi tarafından </w:t>
      </w:r>
      <w:proofErr w:type="spellStart"/>
      <w:r w:rsidRPr="00994169">
        <w:rPr>
          <w:rFonts w:ascii="Times New Roman" w:eastAsia="Times New Roman" w:hAnsi="Times New Roman" w:cs="Times New Roman"/>
          <w:sz w:val="24"/>
          <w:szCs w:val="24"/>
          <w:lang w:eastAsia="tr-TR"/>
        </w:rPr>
        <w:t>TKYS’den</w:t>
      </w:r>
      <w:proofErr w:type="spellEnd"/>
      <w:r w:rsidRPr="00994169">
        <w:rPr>
          <w:rFonts w:ascii="Times New Roman" w:eastAsia="Times New Roman" w:hAnsi="Times New Roman" w:cs="Times New Roman"/>
          <w:sz w:val="24"/>
          <w:szCs w:val="24"/>
          <w:lang w:eastAsia="tr-TR"/>
        </w:rPr>
        <w:t xml:space="preserve"> alınarak takip eden yılın ilk ayı içerisinde Harcama Yetkilisine sunulacaktır.</w:t>
      </w:r>
    </w:p>
    <w:p w:rsidR="00204A5B" w:rsidRPr="00994169" w:rsidRDefault="00204A5B" w:rsidP="00994169">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FD6020" w:rsidRPr="00994169" w:rsidRDefault="00FD6020" w:rsidP="00994169">
      <w:pPr>
        <w:pStyle w:val="ListeParagraf"/>
        <w:autoSpaceDE w:val="0"/>
        <w:autoSpaceDN w:val="0"/>
        <w:adjustRightInd w:val="0"/>
        <w:spacing w:after="0" w:line="240" w:lineRule="auto"/>
        <w:ind w:left="786"/>
        <w:jc w:val="both"/>
        <w:rPr>
          <w:rFonts w:ascii="Times New Roman" w:hAnsi="Times New Roman" w:cs="Times New Roman"/>
          <w:color w:val="000000"/>
          <w:sz w:val="24"/>
          <w:szCs w:val="24"/>
        </w:rPr>
      </w:pPr>
    </w:p>
    <w:p w:rsidR="008864C8" w:rsidRPr="00994169" w:rsidRDefault="00FD6020" w:rsidP="00994169">
      <w:pPr>
        <w:pStyle w:val="ListeParagraf"/>
        <w:numPr>
          <w:ilvl w:val="0"/>
          <w:numId w:val="34"/>
        </w:numPr>
        <w:spacing w:before="100" w:beforeAutospacing="1" w:after="100" w:afterAutospacing="1" w:line="240" w:lineRule="auto"/>
        <w:jc w:val="both"/>
        <w:rPr>
          <w:rFonts w:ascii="Times New Roman" w:eastAsia="Times New Roman" w:hAnsi="Times New Roman" w:cs="Times New Roman"/>
          <w:b/>
          <w:sz w:val="24"/>
          <w:szCs w:val="24"/>
          <w:lang w:eastAsia="tr-TR"/>
        </w:rPr>
      </w:pPr>
      <w:r w:rsidRPr="00994169">
        <w:rPr>
          <w:rFonts w:ascii="Times New Roman" w:eastAsia="Times New Roman" w:hAnsi="Times New Roman" w:cs="Times New Roman"/>
          <w:b/>
          <w:sz w:val="24"/>
          <w:szCs w:val="24"/>
          <w:lang w:eastAsia="tr-TR"/>
        </w:rPr>
        <w:t>Ön Mali Kontrol Yapılacak İşlemler</w:t>
      </w:r>
    </w:p>
    <w:p w:rsidR="008864C8" w:rsidRPr="00994169" w:rsidRDefault="008864C8" w:rsidP="00994169">
      <w:pPr>
        <w:pStyle w:val="Default"/>
        <w:ind w:firstLine="360"/>
        <w:jc w:val="both"/>
      </w:pPr>
      <w:r w:rsidRPr="00994169">
        <w:t xml:space="preserve">5018 sayılı kanunun 58. maddesi kapsamında yapılacak kontroller İç Kontrol ve Ön Malî Kontrole İlişkin Usul Ve Esaslarda belirtilen; </w:t>
      </w:r>
    </w:p>
    <w:p w:rsidR="00D8185F" w:rsidRPr="00994169" w:rsidRDefault="00D8185F" w:rsidP="00994169">
      <w:pPr>
        <w:pStyle w:val="Default"/>
        <w:ind w:firstLine="360"/>
        <w:jc w:val="both"/>
      </w:pPr>
    </w:p>
    <w:p w:rsidR="008864C8" w:rsidRPr="00994169" w:rsidRDefault="008864C8" w:rsidP="00994169">
      <w:pPr>
        <w:pStyle w:val="Default"/>
        <w:numPr>
          <w:ilvl w:val="0"/>
          <w:numId w:val="27"/>
        </w:numPr>
        <w:spacing w:after="135"/>
        <w:jc w:val="both"/>
      </w:pPr>
      <w:r w:rsidRPr="00994169">
        <w:t xml:space="preserve">Taahhüt evrakı ve sözleşme tasarıları, (Limit üstünü aşan ihalelere ait) </w:t>
      </w:r>
    </w:p>
    <w:p w:rsidR="008864C8" w:rsidRPr="00994169" w:rsidRDefault="008864C8" w:rsidP="00994169">
      <w:pPr>
        <w:pStyle w:val="Default"/>
        <w:numPr>
          <w:ilvl w:val="0"/>
          <w:numId w:val="27"/>
        </w:numPr>
        <w:tabs>
          <w:tab w:val="left" w:pos="3131"/>
        </w:tabs>
        <w:spacing w:after="135"/>
        <w:jc w:val="both"/>
      </w:pPr>
      <w:r w:rsidRPr="00994169">
        <w:t xml:space="preserve">Kadro dağılım cetvelleri, </w:t>
      </w:r>
      <w:r w:rsidR="001213A2" w:rsidRPr="00994169">
        <w:tab/>
      </w:r>
    </w:p>
    <w:p w:rsidR="008864C8" w:rsidRPr="00994169" w:rsidRDefault="008864C8" w:rsidP="00994169">
      <w:pPr>
        <w:pStyle w:val="Default"/>
        <w:numPr>
          <w:ilvl w:val="0"/>
          <w:numId w:val="27"/>
        </w:numPr>
        <w:spacing w:after="135"/>
        <w:jc w:val="both"/>
      </w:pPr>
      <w:r w:rsidRPr="00994169">
        <w:t xml:space="preserve">Seyahat kartı listeleri, </w:t>
      </w:r>
    </w:p>
    <w:p w:rsidR="008864C8" w:rsidRPr="00994169" w:rsidRDefault="008864C8" w:rsidP="00994169">
      <w:pPr>
        <w:pStyle w:val="Default"/>
        <w:numPr>
          <w:ilvl w:val="0"/>
          <w:numId w:val="27"/>
        </w:numPr>
        <w:spacing w:after="135"/>
        <w:jc w:val="both"/>
      </w:pPr>
      <w:r w:rsidRPr="00994169">
        <w:lastRenderedPageBreak/>
        <w:t xml:space="preserve">Yan ödeme cetvelleri, </w:t>
      </w:r>
    </w:p>
    <w:p w:rsidR="008864C8" w:rsidRPr="00994169" w:rsidRDefault="008864C8" w:rsidP="00994169">
      <w:pPr>
        <w:pStyle w:val="Default"/>
        <w:numPr>
          <w:ilvl w:val="0"/>
          <w:numId w:val="27"/>
        </w:numPr>
        <w:spacing w:after="135"/>
        <w:jc w:val="both"/>
      </w:pPr>
      <w:r w:rsidRPr="00994169">
        <w:t xml:space="preserve">Sözleşmeli personel sayı ve sözleşmeleri, </w:t>
      </w:r>
    </w:p>
    <w:p w:rsidR="008864C8" w:rsidRPr="00994169" w:rsidRDefault="008864C8" w:rsidP="00994169">
      <w:pPr>
        <w:pStyle w:val="Default"/>
        <w:numPr>
          <w:ilvl w:val="0"/>
          <w:numId w:val="27"/>
        </w:numPr>
        <w:spacing w:after="135"/>
        <w:jc w:val="both"/>
      </w:pPr>
      <w:r w:rsidRPr="00994169">
        <w:t xml:space="preserve">Yurtdışı kira katkısı, </w:t>
      </w:r>
    </w:p>
    <w:p w:rsidR="008864C8" w:rsidRPr="00994169" w:rsidRDefault="008864C8" w:rsidP="00994169">
      <w:pPr>
        <w:pStyle w:val="Default"/>
        <w:jc w:val="both"/>
      </w:pPr>
      <w:r w:rsidRPr="00994169">
        <w:t xml:space="preserve"> </w:t>
      </w:r>
    </w:p>
    <w:p w:rsidR="001213A2" w:rsidRPr="00994169" w:rsidRDefault="008864C8" w:rsidP="00994169">
      <w:pPr>
        <w:pStyle w:val="Default"/>
        <w:ind w:firstLine="360"/>
        <w:jc w:val="both"/>
      </w:pPr>
      <w:proofErr w:type="gramStart"/>
      <w:r w:rsidRPr="00994169">
        <w:t>hususlarında</w:t>
      </w:r>
      <w:proofErr w:type="gramEnd"/>
      <w:r w:rsidRPr="00994169">
        <w:t xml:space="preserve"> ön mali kontrol yapılacaktır.</w:t>
      </w:r>
    </w:p>
    <w:p w:rsidR="005641CA" w:rsidRPr="00994169" w:rsidRDefault="005641CA" w:rsidP="00994169">
      <w:pPr>
        <w:pStyle w:val="Default"/>
        <w:ind w:firstLine="360"/>
        <w:jc w:val="both"/>
      </w:pPr>
    </w:p>
    <w:p w:rsidR="008864C8" w:rsidRPr="00994169" w:rsidRDefault="005641CA" w:rsidP="00994169">
      <w:pPr>
        <w:pStyle w:val="Default"/>
        <w:ind w:firstLine="708"/>
        <w:jc w:val="both"/>
      </w:pPr>
      <w:proofErr w:type="gramStart"/>
      <w:r w:rsidRPr="00994169">
        <w:t>Ön mali kontrol limitleri (1- Personel Giderleri 2- Sosyal güvenlik Prim ceza giderleri  3- Yapı İşleri Daire</w:t>
      </w:r>
      <w:r w:rsidR="008E6229" w:rsidRPr="00994169">
        <w:t>si</w:t>
      </w:r>
      <w:r w:rsidRPr="00994169">
        <w:t xml:space="preserve"> Başkanlığının 4734 3 /e ve 22 (</w:t>
      </w:r>
      <w:proofErr w:type="spellStart"/>
      <w:r w:rsidRPr="00994169">
        <w:t>a,b.c</w:t>
      </w:r>
      <w:proofErr w:type="spellEnd"/>
      <w:r w:rsidRPr="00994169">
        <w:t xml:space="preserve">) maddeleri hariç olmak üzere), her yıl için Kamu İhale Kurumu tarafından belirlenen 21/f Pazarlık usulü eşik değeri ve üzerinde yapılan ihale ve alımlar için </w:t>
      </w:r>
      <w:r w:rsidR="001C46F8" w:rsidRPr="00994169">
        <w:t>Ön M</w:t>
      </w:r>
      <w:r w:rsidRPr="00994169">
        <w:t xml:space="preserve">ali </w:t>
      </w:r>
      <w:r w:rsidR="001C46F8" w:rsidRPr="00994169">
        <w:t>K</w:t>
      </w:r>
      <w:r w:rsidRPr="00994169">
        <w:t>ontrole tabi tutulmak</w:t>
      </w:r>
      <w:r w:rsidR="001C46F8" w:rsidRPr="00994169">
        <w:t xml:space="preserve"> için Başkanlığımıza gönderilecektir.</w:t>
      </w:r>
      <w:proofErr w:type="gramEnd"/>
    </w:p>
    <w:p w:rsidR="008864C8" w:rsidRPr="00994169" w:rsidRDefault="008864C8" w:rsidP="00994169">
      <w:pPr>
        <w:pStyle w:val="Default"/>
        <w:jc w:val="both"/>
      </w:pPr>
    </w:p>
    <w:p w:rsidR="008864C8" w:rsidRPr="00994169" w:rsidRDefault="00793F2B" w:rsidP="00994169">
      <w:pPr>
        <w:pStyle w:val="Default"/>
        <w:ind w:firstLine="708"/>
        <w:jc w:val="both"/>
      </w:pPr>
      <w:r>
        <w:t>Ö</w:t>
      </w:r>
      <w:r w:rsidR="008864C8" w:rsidRPr="00994169">
        <w:t>n mali kontrol birimince</w:t>
      </w:r>
      <w:r>
        <w:t>;</w:t>
      </w:r>
      <w:r w:rsidR="008864C8" w:rsidRPr="00994169">
        <w:t xml:space="preserve"> ilgili ödeme emri ve eki belgeler ön mali kontrole tabi tutulacak ve uygun görülmeme gerekçesi yazı ile</w:t>
      </w:r>
      <w:r>
        <w:t xml:space="preserve"> ilgili birime bildirilecek ve </w:t>
      </w:r>
      <w:r w:rsidR="008864C8" w:rsidRPr="00994169">
        <w:t xml:space="preserve">üst yöneticiye rapor şeklinde sunulacaktır. </w:t>
      </w:r>
    </w:p>
    <w:p w:rsidR="001213A2" w:rsidRPr="00994169" w:rsidRDefault="001213A2" w:rsidP="00994169">
      <w:pPr>
        <w:pStyle w:val="Default"/>
        <w:ind w:firstLine="708"/>
        <w:jc w:val="both"/>
      </w:pPr>
    </w:p>
    <w:p w:rsidR="008864C8" w:rsidRPr="00994169" w:rsidRDefault="008864C8" w:rsidP="00994169">
      <w:pPr>
        <w:pStyle w:val="Default"/>
        <w:ind w:firstLine="708"/>
        <w:jc w:val="both"/>
      </w:pPr>
      <w:r w:rsidRPr="00994169">
        <w:t>Ödemelerde gecikmelere meydan verilmemesi bakımından ödeme belgelerinin tanziminde Merkezi Yönetim Harcama Belgeleri Yönetmeliği ve Genel Tebliği ile yukarıda belirtilen hususlara dikkat edilmesi</w:t>
      </w:r>
      <w:r w:rsidR="00982344" w:rsidRPr="00994169">
        <w:t>,</w:t>
      </w:r>
      <w:r w:rsidRPr="00994169">
        <w:t xml:space="preserve"> belgelerin eksiksiz ve hatasız düzenlenmesi gerekmektedir. Üniversitemiz ödeme işlemleri Strateji Geliştirme Daire</w:t>
      </w:r>
      <w:r w:rsidR="00434E97" w:rsidRPr="00994169">
        <w:t>si</w:t>
      </w:r>
      <w:r w:rsidRPr="00994169">
        <w:t xml:space="preserve"> Başkanlığınca yürütülmekte olduğundan birimlerimizin belgelendirme ve uygulama açısından Strateji Geliştirme Daire</w:t>
      </w:r>
      <w:r w:rsidR="00434E97" w:rsidRPr="00994169">
        <w:t>si</w:t>
      </w:r>
      <w:r w:rsidRPr="00994169">
        <w:t xml:space="preserve"> Başkanlığının mevzuat kapsamındaki uyarıları doğrultusunda gerekli hassasiyet ve özeni göstermeleri gerekmektedir. </w:t>
      </w:r>
    </w:p>
    <w:p w:rsidR="001213A2" w:rsidRPr="00994169" w:rsidRDefault="001213A2" w:rsidP="00994169">
      <w:pPr>
        <w:pStyle w:val="Default"/>
        <w:ind w:firstLine="708"/>
        <w:jc w:val="both"/>
      </w:pPr>
    </w:p>
    <w:p w:rsidR="001213A2" w:rsidRPr="00994169" w:rsidRDefault="008864C8" w:rsidP="00994169">
      <w:pPr>
        <w:pStyle w:val="Default"/>
        <w:ind w:firstLine="708"/>
        <w:jc w:val="both"/>
      </w:pPr>
      <w:r w:rsidRPr="00994169">
        <w:t>Yukarıda yer alan açıklamalar dışında mali işlem tesis edilmesi gereken durumlarda yürürlükteki mevzuat hükümleri doğrultusunda işlem yapılacaktır. Ayrıca Üniversitemiz birimlerine yönelik açıklayıcı ve düzenleyici işlemler, Strateji Geliştirme Daire</w:t>
      </w:r>
      <w:r w:rsidR="00434E97" w:rsidRPr="00994169">
        <w:t>si</w:t>
      </w:r>
      <w:r w:rsidRPr="00994169">
        <w:t xml:space="preserve"> Başkanlığı</w:t>
      </w:r>
      <w:r w:rsidR="003F2A85" w:rsidRPr="00994169">
        <w:t xml:space="preserve"> (</w:t>
      </w:r>
      <w:hyperlink r:id="rId9" w:history="1">
        <w:r w:rsidR="003F2A85" w:rsidRPr="00994169">
          <w:rPr>
            <w:rStyle w:val="Kpr"/>
          </w:rPr>
          <w:t>http://www.sgdb.hitit.edu.tr/</w:t>
        </w:r>
      </w:hyperlink>
      <w:r w:rsidR="003F2A85" w:rsidRPr="00994169">
        <w:t>)</w:t>
      </w:r>
      <w:r w:rsidR="005F21BB" w:rsidRPr="00994169">
        <w:t xml:space="preserve">  web sayfasından duyurulmaktadır.</w:t>
      </w:r>
    </w:p>
    <w:p w:rsidR="008864C8" w:rsidRPr="00994169" w:rsidRDefault="008864C8" w:rsidP="00994169">
      <w:pPr>
        <w:pStyle w:val="Default"/>
        <w:ind w:firstLine="708"/>
        <w:jc w:val="both"/>
      </w:pPr>
      <w:r w:rsidRPr="00994169">
        <w:t xml:space="preserve"> </w:t>
      </w:r>
    </w:p>
    <w:sectPr w:rsidR="008864C8" w:rsidRPr="009941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belgenet.hitit.edu.tr/edys-web/images/blankTab.png" style="width:10.6pt;height:10.6pt;visibility:visible;mso-wrap-style:square" o:bullet="t">
        <v:imagedata r:id="rId1" o:title="blankTab"/>
      </v:shape>
    </w:pict>
  </w:numPicBullet>
  <w:abstractNum w:abstractNumId="0">
    <w:nsid w:val="0104293A"/>
    <w:multiLevelType w:val="hybridMultilevel"/>
    <w:tmpl w:val="C1FC6C24"/>
    <w:lvl w:ilvl="0" w:tplc="041F0017">
      <w:start w:val="1"/>
      <w:numFmt w:val="lowerLetter"/>
      <w:lvlText w:val="%1)"/>
      <w:lvlJc w:val="left"/>
      <w:pPr>
        <w:ind w:left="1647" w:hanging="360"/>
      </w:p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1">
    <w:nsid w:val="0144449B"/>
    <w:multiLevelType w:val="hybridMultilevel"/>
    <w:tmpl w:val="F9E0ABB6"/>
    <w:lvl w:ilvl="0" w:tplc="041F0017">
      <w:start w:val="1"/>
      <w:numFmt w:val="lowerLetter"/>
      <w:lvlText w:val="%1)"/>
      <w:lvlJc w:val="left"/>
      <w:pPr>
        <w:ind w:left="1506" w:hanging="360"/>
      </w:pPr>
    </w:lvl>
    <w:lvl w:ilvl="1" w:tplc="041F0019" w:tentative="1">
      <w:start w:val="1"/>
      <w:numFmt w:val="lowerLetter"/>
      <w:lvlText w:val="%2."/>
      <w:lvlJc w:val="left"/>
      <w:pPr>
        <w:ind w:left="2226" w:hanging="360"/>
      </w:pPr>
    </w:lvl>
    <w:lvl w:ilvl="2" w:tplc="041F001B" w:tentative="1">
      <w:start w:val="1"/>
      <w:numFmt w:val="lowerRoman"/>
      <w:lvlText w:val="%3."/>
      <w:lvlJc w:val="right"/>
      <w:pPr>
        <w:ind w:left="2946" w:hanging="180"/>
      </w:pPr>
    </w:lvl>
    <w:lvl w:ilvl="3" w:tplc="041F000F" w:tentative="1">
      <w:start w:val="1"/>
      <w:numFmt w:val="decimal"/>
      <w:lvlText w:val="%4."/>
      <w:lvlJc w:val="left"/>
      <w:pPr>
        <w:ind w:left="3666" w:hanging="360"/>
      </w:pPr>
    </w:lvl>
    <w:lvl w:ilvl="4" w:tplc="041F0019" w:tentative="1">
      <w:start w:val="1"/>
      <w:numFmt w:val="lowerLetter"/>
      <w:lvlText w:val="%5."/>
      <w:lvlJc w:val="left"/>
      <w:pPr>
        <w:ind w:left="4386" w:hanging="360"/>
      </w:pPr>
    </w:lvl>
    <w:lvl w:ilvl="5" w:tplc="041F001B" w:tentative="1">
      <w:start w:val="1"/>
      <w:numFmt w:val="lowerRoman"/>
      <w:lvlText w:val="%6."/>
      <w:lvlJc w:val="right"/>
      <w:pPr>
        <w:ind w:left="5106" w:hanging="180"/>
      </w:pPr>
    </w:lvl>
    <w:lvl w:ilvl="6" w:tplc="041F000F" w:tentative="1">
      <w:start w:val="1"/>
      <w:numFmt w:val="decimal"/>
      <w:lvlText w:val="%7."/>
      <w:lvlJc w:val="left"/>
      <w:pPr>
        <w:ind w:left="5826" w:hanging="360"/>
      </w:pPr>
    </w:lvl>
    <w:lvl w:ilvl="7" w:tplc="041F0019" w:tentative="1">
      <w:start w:val="1"/>
      <w:numFmt w:val="lowerLetter"/>
      <w:lvlText w:val="%8."/>
      <w:lvlJc w:val="left"/>
      <w:pPr>
        <w:ind w:left="6546" w:hanging="360"/>
      </w:pPr>
    </w:lvl>
    <w:lvl w:ilvl="8" w:tplc="041F001B" w:tentative="1">
      <w:start w:val="1"/>
      <w:numFmt w:val="lowerRoman"/>
      <w:lvlText w:val="%9."/>
      <w:lvlJc w:val="right"/>
      <w:pPr>
        <w:ind w:left="7266" w:hanging="180"/>
      </w:pPr>
    </w:lvl>
  </w:abstractNum>
  <w:abstractNum w:abstractNumId="2">
    <w:nsid w:val="020E718E"/>
    <w:multiLevelType w:val="hybridMultilevel"/>
    <w:tmpl w:val="6BCA90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C34CAC"/>
    <w:multiLevelType w:val="hybridMultilevel"/>
    <w:tmpl w:val="553418FE"/>
    <w:lvl w:ilvl="0" w:tplc="041F0017">
      <w:start w:val="1"/>
      <w:numFmt w:val="lowerLetter"/>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5606769"/>
    <w:multiLevelType w:val="hybridMultilevel"/>
    <w:tmpl w:val="CDC45528"/>
    <w:lvl w:ilvl="0" w:tplc="041F0017">
      <w:start w:val="1"/>
      <w:numFmt w:val="lowerLetter"/>
      <w:lvlText w:val="%1)"/>
      <w:lvlJc w:val="left"/>
      <w:pPr>
        <w:ind w:left="644"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62E4257"/>
    <w:multiLevelType w:val="hybridMultilevel"/>
    <w:tmpl w:val="7E343632"/>
    <w:lvl w:ilvl="0" w:tplc="82F4400C">
      <w:start w:val="1"/>
      <w:numFmt w:val="bullet"/>
      <w:lvlText w:val=""/>
      <w:lvlPicBulletId w:val="0"/>
      <w:lvlJc w:val="left"/>
      <w:pPr>
        <w:tabs>
          <w:tab w:val="num" w:pos="720"/>
        </w:tabs>
        <w:ind w:left="720" w:hanging="360"/>
      </w:pPr>
      <w:rPr>
        <w:rFonts w:ascii="Symbol" w:hAnsi="Symbol" w:hint="default"/>
      </w:rPr>
    </w:lvl>
    <w:lvl w:ilvl="1" w:tplc="91EED736">
      <w:start w:val="1"/>
      <w:numFmt w:val="bullet"/>
      <w:lvlText w:val=""/>
      <w:lvlJc w:val="left"/>
      <w:pPr>
        <w:tabs>
          <w:tab w:val="num" w:pos="1440"/>
        </w:tabs>
        <w:ind w:left="1440" w:hanging="360"/>
      </w:pPr>
      <w:rPr>
        <w:rFonts w:ascii="Symbol" w:hAnsi="Symbol" w:hint="default"/>
      </w:rPr>
    </w:lvl>
    <w:lvl w:ilvl="2" w:tplc="BF886050" w:tentative="1">
      <w:start w:val="1"/>
      <w:numFmt w:val="bullet"/>
      <w:lvlText w:val=""/>
      <w:lvlJc w:val="left"/>
      <w:pPr>
        <w:tabs>
          <w:tab w:val="num" w:pos="2160"/>
        </w:tabs>
        <w:ind w:left="2160" w:hanging="360"/>
      </w:pPr>
      <w:rPr>
        <w:rFonts w:ascii="Symbol" w:hAnsi="Symbol" w:hint="default"/>
      </w:rPr>
    </w:lvl>
    <w:lvl w:ilvl="3" w:tplc="5188525C" w:tentative="1">
      <w:start w:val="1"/>
      <w:numFmt w:val="bullet"/>
      <w:lvlText w:val=""/>
      <w:lvlJc w:val="left"/>
      <w:pPr>
        <w:tabs>
          <w:tab w:val="num" w:pos="2880"/>
        </w:tabs>
        <w:ind w:left="2880" w:hanging="360"/>
      </w:pPr>
      <w:rPr>
        <w:rFonts w:ascii="Symbol" w:hAnsi="Symbol" w:hint="default"/>
      </w:rPr>
    </w:lvl>
    <w:lvl w:ilvl="4" w:tplc="1F229C78" w:tentative="1">
      <w:start w:val="1"/>
      <w:numFmt w:val="bullet"/>
      <w:lvlText w:val=""/>
      <w:lvlJc w:val="left"/>
      <w:pPr>
        <w:tabs>
          <w:tab w:val="num" w:pos="3600"/>
        </w:tabs>
        <w:ind w:left="3600" w:hanging="360"/>
      </w:pPr>
      <w:rPr>
        <w:rFonts w:ascii="Symbol" w:hAnsi="Symbol" w:hint="default"/>
      </w:rPr>
    </w:lvl>
    <w:lvl w:ilvl="5" w:tplc="5352F876" w:tentative="1">
      <w:start w:val="1"/>
      <w:numFmt w:val="bullet"/>
      <w:lvlText w:val=""/>
      <w:lvlJc w:val="left"/>
      <w:pPr>
        <w:tabs>
          <w:tab w:val="num" w:pos="4320"/>
        </w:tabs>
        <w:ind w:left="4320" w:hanging="360"/>
      </w:pPr>
      <w:rPr>
        <w:rFonts w:ascii="Symbol" w:hAnsi="Symbol" w:hint="default"/>
      </w:rPr>
    </w:lvl>
    <w:lvl w:ilvl="6" w:tplc="7534E506" w:tentative="1">
      <w:start w:val="1"/>
      <w:numFmt w:val="bullet"/>
      <w:lvlText w:val=""/>
      <w:lvlJc w:val="left"/>
      <w:pPr>
        <w:tabs>
          <w:tab w:val="num" w:pos="5040"/>
        </w:tabs>
        <w:ind w:left="5040" w:hanging="360"/>
      </w:pPr>
      <w:rPr>
        <w:rFonts w:ascii="Symbol" w:hAnsi="Symbol" w:hint="default"/>
      </w:rPr>
    </w:lvl>
    <w:lvl w:ilvl="7" w:tplc="BBF421A6" w:tentative="1">
      <w:start w:val="1"/>
      <w:numFmt w:val="bullet"/>
      <w:lvlText w:val=""/>
      <w:lvlJc w:val="left"/>
      <w:pPr>
        <w:tabs>
          <w:tab w:val="num" w:pos="5760"/>
        </w:tabs>
        <w:ind w:left="5760" w:hanging="360"/>
      </w:pPr>
      <w:rPr>
        <w:rFonts w:ascii="Symbol" w:hAnsi="Symbol" w:hint="default"/>
      </w:rPr>
    </w:lvl>
    <w:lvl w:ilvl="8" w:tplc="2F2064A8" w:tentative="1">
      <w:start w:val="1"/>
      <w:numFmt w:val="bullet"/>
      <w:lvlText w:val=""/>
      <w:lvlJc w:val="left"/>
      <w:pPr>
        <w:tabs>
          <w:tab w:val="num" w:pos="6480"/>
        </w:tabs>
        <w:ind w:left="6480" w:hanging="360"/>
      </w:pPr>
      <w:rPr>
        <w:rFonts w:ascii="Symbol" w:hAnsi="Symbol" w:hint="default"/>
      </w:rPr>
    </w:lvl>
  </w:abstractNum>
  <w:abstractNum w:abstractNumId="6">
    <w:nsid w:val="06B04C1E"/>
    <w:multiLevelType w:val="hybridMultilevel"/>
    <w:tmpl w:val="C45200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900635D"/>
    <w:multiLevelType w:val="hybridMultilevel"/>
    <w:tmpl w:val="54989FE2"/>
    <w:lvl w:ilvl="0" w:tplc="041F0017">
      <w:start w:val="1"/>
      <w:numFmt w:val="lowerLetter"/>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A516B50"/>
    <w:multiLevelType w:val="hybridMultilevel"/>
    <w:tmpl w:val="917A9A48"/>
    <w:lvl w:ilvl="0" w:tplc="C10C78F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0B876F6B"/>
    <w:multiLevelType w:val="hybridMultilevel"/>
    <w:tmpl w:val="53F8D0B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5F04C04"/>
    <w:multiLevelType w:val="hybridMultilevel"/>
    <w:tmpl w:val="F9C8311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8390B0F"/>
    <w:multiLevelType w:val="hybridMultilevel"/>
    <w:tmpl w:val="1FC8B6A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0D416B0"/>
    <w:multiLevelType w:val="hybridMultilevel"/>
    <w:tmpl w:val="A056AF06"/>
    <w:lvl w:ilvl="0" w:tplc="041F0017">
      <w:start w:val="1"/>
      <w:numFmt w:val="lowerLetter"/>
      <w:lvlText w:val="%1)"/>
      <w:lvlJc w:val="left"/>
      <w:pPr>
        <w:ind w:left="720" w:hanging="360"/>
      </w:pPr>
    </w:lvl>
    <w:lvl w:ilvl="1" w:tplc="0F14B7BE">
      <w:start w:val="1"/>
      <w:numFmt w:val="lowerRoman"/>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7482636"/>
    <w:multiLevelType w:val="hybridMultilevel"/>
    <w:tmpl w:val="4DEE083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77A3192"/>
    <w:multiLevelType w:val="hybridMultilevel"/>
    <w:tmpl w:val="CF8AA07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7F22D06"/>
    <w:multiLevelType w:val="hybridMultilevel"/>
    <w:tmpl w:val="9336F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94F0091"/>
    <w:multiLevelType w:val="hybridMultilevel"/>
    <w:tmpl w:val="AF8E5318"/>
    <w:lvl w:ilvl="0" w:tplc="041F0017">
      <w:start w:val="1"/>
      <w:numFmt w:val="lowerLetter"/>
      <w:lvlText w:val="%1)"/>
      <w:lvlJc w:val="left"/>
      <w:pPr>
        <w:ind w:left="1506" w:hanging="360"/>
      </w:pPr>
    </w:lvl>
    <w:lvl w:ilvl="1" w:tplc="041F0019" w:tentative="1">
      <w:start w:val="1"/>
      <w:numFmt w:val="lowerLetter"/>
      <w:lvlText w:val="%2."/>
      <w:lvlJc w:val="left"/>
      <w:pPr>
        <w:ind w:left="2226" w:hanging="360"/>
      </w:pPr>
    </w:lvl>
    <w:lvl w:ilvl="2" w:tplc="041F001B" w:tentative="1">
      <w:start w:val="1"/>
      <w:numFmt w:val="lowerRoman"/>
      <w:lvlText w:val="%3."/>
      <w:lvlJc w:val="right"/>
      <w:pPr>
        <w:ind w:left="2946" w:hanging="180"/>
      </w:pPr>
    </w:lvl>
    <w:lvl w:ilvl="3" w:tplc="041F000F" w:tentative="1">
      <w:start w:val="1"/>
      <w:numFmt w:val="decimal"/>
      <w:lvlText w:val="%4."/>
      <w:lvlJc w:val="left"/>
      <w:pPr>
        <w:ind w:left="3666" w:hanging="360"/>
      </w:pPr>
    </w:lvl>
    <w:lvl w:ilvl="4" w:tplc="041F0019" w:tentative="1">
      <w:start w:val="1"/>
      <w:numFmt w:val="lowerLetter"/>
      <w:lvlText w:val="%5."/>
      <w:lvlJc w:val="left"/>
      <w:pPr>
        <w:ind w:left="4386" w:hanging="360"/>
      </w:pPr>
    </w:lvl>
    <w:lvl w:ilvl="5" w:tplc="041F001B" w:tentative="1">
      <w:start w:val="1"/>
      <w:numFmt w:val="lowerRoman"/>
      <w:lvlText w:val="%6."/>
      <w:lvlJc w:val="right"/>
      <w:pPr>
        <w:ind w:left="5106" w:hanging="180"/>
      </w:pPr>
    </w:lvl>
    <w:lvl w:ilvl="6" w:tplc="041F000F" w:tentative="1">
      <w:start w:val="1"/>
      <w:numFmt w:val="decimal"/>
      <w:lvlText w:val="%7."/>
      <w:lvlJc w:val="left"/>
      <w:pPr>
        <w:ind w:left="5826" w:hanging="360"/>
      </w:pPr>
    </w:lvl>
    <w:lvl w:ilvl="7" w:tplc="041F0019" w:tentative="1">
      <w:start w:val="1"/>
      <w:numFmt w:val="lowerLetter"/>
      <w:lvlText w:val="%8."/>
      <w:lvlJc w:val="left"/>
      <w:pPr>
        <w:ind w:left="6546" w:hanging="360"/>
      </w:pPr>
    </w:lvl>
    <w:lvl w:ilvl="8" w:tplc="041F001B" w:tentative="1">
      <w:start w:val="1"/>
      <w:numFmt w:val="lowerRoman"/>
      <w:lvlText w:val="%9."/>
      <w:lvlJc w:val="right"/>
      <w:pPr>
        <w:ind w:left="7266" w:hanging="180"/>
      </w:pPr>
    </w:lvl>
  </w:abstractNum>
  <w:abstractNum w:abstractNumId="17">
    <w:nsid w:val="29514A3B"/>
    <w:multiLevelType w:val="hybridMultilevel"/>
    <w:tmpl w:val="DD8CC34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D390CC3"/>
    <w:multiLevelType w:val="hybridMultilevel"/>
    <w:tmpl w:val="8CA65E9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F760C73"/>
    <w:multiLevelType w:val="hybridMultilevel"/>
    <w:tmpl w:val="AFEEAF7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nsid w:val="316113EC"/>
    <w:multiLevelType w:val="multilevel"/>
    <w:tmpl w:val="925E9BC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36C6C88"/>
    <w:multiLevelType w:val="hybridMultilevel"/>
    <w:tmpl w:val="B8E83630"/>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337A0933"/>
    <w:multiLevelType w:val="hybridMultilevel"/>
    <w:tmpl w:val="420C54E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62A1DD3"/>
    <w:multiLevelType w:val="hybridMultilevel"/>
    <w:tmpl w:val="C3229A4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7B379E3"/>
    <w:multiLevelType w:val="hybridMultilevel"/>
    <w:tmpl w:val="98545358"/>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41A4013B"/>
    <w:multiLevelType w:val="hybridMultilevel"/>
    <w:tmpl w:val="AEB2711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86F7D54"/>
    <w:multiLevelType w:val="hybridMultilevel"/>
    <w:tmpl w:val="940E8072"/>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AD33D8E"/>
    <w:multiLevelType w:val="hybridMultilevel"/>
    <w:tmpl w:val="5EFECE1C"/>
    <w:lvl w:ilvl="0" w:tplc="96AA74AA">
      <w:start w:val="1"/>
      <w:numFmt w:val="bullet"/>
      <w:lvlText w:val=""/>
      <w:lvlPicBulletId w:val="0"/>
      <w:lvlJc w:val="left"/>
      <w:pPr>
        <w:tabs>
          <w:tab w:val="num" w:pos="720"/>
        </w:tabs>
        <w:ind w:left="720" w:hanging="360"/>
      </w:pPr>
      <w:rPr>
        <w:rFonts w:ascii="Symbol" w:hAnsi="Symbol" w:hint="default"/>
      </w:rPr>
    </w:lvl>
    <w:lvl w:ilvl="1" w:tplc="3286C464" w:tentative="1">
      <w:start w:val="1"/>
      <w:numFmt w:val="bullet"/>
      <w:lvlText w:val=""/>
      <w:lvlJc w:val="left"/>
      <w:pPr>
        <w:tabs>
          <w:tab w:val="num" w:pos="1440"/>
        </w:tabs>
        <w:ind w:left="1440" w:hanging="360"/>
      </w:pPr>
      <w:rPr>
        <w:rFonts w:ascii="Symbol" w:hAnsi="Symbol" w:hint="default"/>
      </w:rPr>
    </w:lvl>
    <w:lvl w:ilvl="2" w:tplc="A4B2DC02" w:tentative="1">
      <w:start w:val="1"/>
      <w:numFmt w:val="bullet"/>
      <w:lvlText w:val=""/>
      <w:lvlJc w:val="left"/>
      <w:pPr>
        <w:tabs>
          <w:tab w:val="num" w:pos="2160"/>
        </w:tabs>
        <w:ind w:left="2160" w:hanging="360"/>
      </w:pPr>
      <w:rPr>
        <w:rFonts w:ascii="Symbol" w:hAnsi="Symbol" w:hint="default"/>
      </w:rPr>
    </w:lvl>
    <w:lvl w:ilvl="3" w:tplc="F732C554" w:tentative="1">
      <w:start w:val="1"/>
      <w:numFmt w:val="bullet"/>
      <w:lvlText w:val=""/>
      <w:lvlJc w:val="left"/>
      <w:pPr>
        <w:tabs>
          <w:tab w:val="num" w:pos="2880"/>
        </w:tabs>
        <w:ind w:left="2880" w:hanging="360"/>
      </w:pPr>
      <w:rPr>
        <w:rFonts w:ascii="Symbol" w:hAnsi="Symbol" w:hint="default"/>
      </w:rPr>
    </w:lvl>
    <w:lvl w:ilvl="4" w:tplc="9B42C238" w:tentative="1">
      <w:start w:val="1"/>
      <w:numFmt w:val="bullet"/>
      <w:lvlText w:val=""/>
      <w:lvlJc w:val="left"/>
      <w:pPr>
        <w:tabs>
          <w:tab w:val="num" w:pos="3600"/>
        </w:tabs>
        <w:ind w:left="3600" w:hanging="360"/>
      </w:pPr>
      <w:rPr>
        <w:rFonts w:ascii="Symbol" w:hAnsi="Symbol" w:hint="default"/>
      </w:rPr>
    </w:lvl>
    <w:lvl w:ilvl="5" w:tplc="87DC886A" w:tentative="1">
      <w:start w:val="1"/>
      <w:numFmt w:val="bullet"/>
      <w:lvlText w:val=""/>
      <w:lvlJc w:val="left"/>
      <w:pPr>
        <w:tabs>
          <w:tab w:val="num" w:pos="4320"/>
        </w:tabs>
        <w:ind w:left="4320" w:hanging="360"/>
      </w:pPr>
      <w:rPr>
        <w:rFonts w:ascii="Symbol" w:hAnsi="Symbol" w:hint="default"/>
      </w:rPr>
    </w:lvl>
    <w:lvl w:ilvl="6" w:tplc="EFB0FCAE" w:tentative="1">
      <w:start w:val="1"/>
      <w:numFmt w:val="bullet"/>
      <w:lvlText w:val=""/>
      <w:lvlJc w:val="left"/>
      <w:pPr>
        <w:tabs>
          <w:tab w:val="num" w:pos="5040"/>
        </w:tabs>
        <w:ind w:left="5040" w:hanging="360"/>
      </w:pPr>
      <w:rPr>
        <w:rFonts w:ascii="Symbol" w:hAnsi="Symbol" w:hint="default"/>
      </w:rPr>
    </w:lvl>
    <w:lvl w:ilvl="7" w:tplc="4F4CA3C4" w:tentative="1">
      <w:start w:val="1"/>
      <w:numFmt w:val="bullet"/>
      <w:lvlText w:val=""/>
      <w:lvlJc w:val="left"/>
      <w:pPr>
        <w:tabs>
          <w:tab w:val="num" w:pos="5760"/>
        </w:tabs>
        <w:ind w:left="5760" w:hanging="360"/>
      </w:pPr>
      <w:rPr>
        <w:rFonts w:ascii="Symbol" w:hAnsi="Symbol" w:hint="default"/>
      </w:rPr>
    </w:lvl>
    <w:lvl w:ilvl="8" w:tplc="1640FFCA" w:tentative="1">
      <w:start w:val="1"/>
      <w:numFmt w:val="bullet"/>
      <w:lvlText w:val=""/>
      <w:lvlJc w:val="left"/>
      <w:pPr>
        <w:tabs>
          <w:tab w:val="num" w:pos="6480"/>
        </w:tabs>
        <w:ind w:left="6480" w:hanging="360"/>
      </w:pPr>
      <w:rPr>
        <w:rFonts w:ascii="Symbol" w:hAnsi="Symbol" w:hint="default"/>
      </w:rPr>
    </w:lvl>
  </w:abstractNum>
  <w:abstractNum w:abstractNumId="28">
    <w:nsid w:val="4C9254C7"/>
    <w:multiLevelType w:val="hybridMultilevel"/>
    <w:tmpl w:val="503EC71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DB01442"/>
    <w:multiLevelType w:val="hybridMultilevel"/>
    <w:tmpl w:val="44B2BEE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F221DB9"/>
    <w:multiLevelType w:val="hybridMultilevel"/>
    <w:tmpl w:val="4134E54C"/>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51946518"/>
    <w:multiLevelType w:val="hybridMultilevel"/>
    <w:tmpl w:val="22E87B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nsid w:val="54D838A3"/>
    <w:multiLevelType w:val="hybridMultilevel"/>
    <w:tmpl w:val="B2A8554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4E35432"/>
    <w:multiLevelType w:val="hybridMultilevel"/>
    <w:tmpl w:val="5010E52A"/>
    <w:lvl w:ilvl="0" w:tplc="041F0001">
      <w:start w:val="1"/>
      <w:numFmt w:val="bullet"/>
      <w:lvlText w:val=""/>
      <w:lvlJc w:val="left"/>
      <w:pPr>
        <w:ind w:left="1440" w:hanging="360"/>
      </w:pPr>
      <w:rPr>
        <w:rFonts w:ascii="Symbol" w:hAnsi="Symbol"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nsid w:val="58E05299"/>
    <w:multiLevelType w:val="hybridMultilevel"/>
    <w:tmpl w:val="2F0C519C"/>
    <w:lvl w:ilvl="0" w:tplc="47FCEC30">
      <w:start w:val="1"/>
      <w:numFmt w:val="decimal"/>
      <w:lvlText w:val="%1."/>
      <w:lvlJc w:val="left"/>
      <w:pPr>
        <w:ind w:left="502"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B297600"/>
    <w:multiLevelType w:val="hybridMultilevel"/>
    <w:tmpl w:val="778223CE"/>
    <w:lvl w:ilvl="0" w:tplc="E32E1BB0">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1996430"/>
    <w:multiLevelType w:val="hybridMultilevel"/>
    <w:tmpl w:val="D422ACB4"/>
    <w:lvl w:ilvl="0" w:tplc="041F0011">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676797A"/>
    <w:multiLevelType w:val="hybridMultilevel"/>
    <w:tmpl w:val="B2A0524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7D65821"/>
    <w:multiLevelType w:val="hybridMultilevel"/>
    <w:tmpl w:val="4F887CF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A0046B4"/>
    <w:multiLevelType w:val="hybridMultilevel"/>
    <w:tmpl w:val="6AE691D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A3D68D9"/>
    <w:multiLevelType w:val="hybridMultilevel"/>
    <w:tmpl w:val="12860974"/>
    <w:lvl w:ilvl="0" w:tplc="10DE876E">
      <w:start w:val="1"/>
      <w:numFmt w:val="bullet"/>
      <w:lvlText w:val=""/>
      <w:lvlPicBulletId w:val="0"/>
      <w:lvlJc w:val="left"/>
      <w:pPr>
        <w:tabs>
          <w:tab w:val="num" w:pos="720"/>
        </w:tabs>
        <w:ind w:left="720" w:hanging="360"/>
      </w:pPr>
      <w:rPr>
        <w:rFonts w:ascii="Symbol" w:hAnsi="Symbol" w:hint="default"/>
      </w:rPr>
    </w:lvl>
    <w:lvl w:ilvl="1" w:tplc="2FCE72D0" w:tentative="1">
      <w:start w:val="1"/>
      <w:numFmt w:val="bullet"/>
      <w:lvlText w:val=""/>
      <w:lvlJc w:val="left"/>
      <w:pPr>
        <w:tabs>
          <w:tab w:val="num" w:pos="1440"/>
        </w:tabs>
        <w:ind w:left="1440" w:hanging="360"/>
      </w:pPr>
      <w:rPr>
        <w:rFonts w:ascii="Symbol" w:hAnsi="Symbol" w:hint="default"/>
      </w:rPr>
    </w:lvl>
    <w:lvl w:ilvl="2" w:tplc="FA7AA662" w:tentative="1">
      <w:start w:val="1"/>
      <w:numFmt w:val="bullet"/>
      <w:lvlText w:val=""/>
      <w:lvlJc w:val="left"/>
      <w:pPr>
        <w:tabs>
          <w:tab w:val="num" w:pos="2160"/>
        </w:tabs>
        <w:ind w:left="2160" w:hanging="360"/>
      </w:pPr>
      <w:rPr>
        <w:rFonts w:ascii="Symbol" w:hAnsi="Symbol" w:hint="default"/>
      </w:rPr>
    </w:lvl>
    <w:lvl w:ilvl="3" w:tplc="B186DD4C" w:tentative="1">
      <w:start w:val="1"/>
      <w:numFmt w:val="bullet"/>
      <w:lvlText w:val=""/>
      <w:lvlJc w:val="left"/>
      <w:pPr>
        <w:tabs>
          <w:tab w:val="num" w:pos="2880"/>
        </w:tabs>
        <w:ind w:left="2880" w:hanging="360"/>
      </w:pPr>
      <w:rPr>
        <w:rFonts w:ascii="Symbol" w:hAnsi="Symbol" w:hint="default"/>
      </w:rPr>
    </w:lvl>
    <w:lvl w:ilvl="4" w:tplc="60DC6D6E" w:tentative="1">
      <w:start w:val="1"/>
      <w:numFmt w:val="bullet"/>
      <w:lvlText w:val=""/>
      <w:lvlJc w:val="left"/>
      <w:pPr>
        <w:tabs>
          <w:tab w:val="num" w:pos="3600"/>
        </w:tabs>
        <w:ind w:left="3600" w:hanging="360"/>
      </w:pPr>
      <w:rPr>
        <w:rFonts w:ascii="Symbol" w:hAnsi="Symbol" w:hint="default"/>
      </w:rPr>
    </w:lvl>
    <w:lvl w:ilvl="5" w:tplc="B05C6102" w:tentative="1">
      <w:start w:val="1"/>
      <w:numFmt w:val="bullet"/>
      <w:lvlText w:val=""/>
      <w:lvlJc w:val="left"/>
      <w:pPr>
        <w:tabs>
          <w:tab w:val="num" w:pos="4320"/>
        </w:tabs>
        <w:ind w:left="4320" w:hanging="360"/>
      </w:pPr>
      <w:rPr>
        <w:rFonts w:ascii="Symbol" w:hAnsi="Symbol" w:hint="default"/>
      </w:rPr>
    </w:lvl>
    <w:lvl w:ilvl="6" w:tplc="E0C819E2" w:tentative="1">
      <w:start w:val="1"/>
      <w:numFmt w:val="bullet"/>
      <w:lvlText w:val=""/>
      <w:lvlJc w:val="left"/>
      <w:pPr>
        <w:tabs>
          <w:tab w:val="num" w:pos="5040"/>
        </w:tabs>
        <w:ind w:left="5040" w:hanging="360"/>
      </w:pPr>
      <w:rPr>
        <w:rFonts w:ascii="Symbol" w:hAnsi="Symbol" w:hint="default"/>
      </w:rPr>
    </w:lvl>
    <w:lvl w:ilvl="7" w:tplc="57FE0A7E" w:tentative="1">
      <w:start w:val="1"/>
      <w:numFmt w:val="bullet"/>
      <w:lvlText w:val=""/>
      <w:lvlJc w:val="left"/>
      <w:pPr>
        <w:tabs>
          <w:tab w:val="num" w:pos="5760"/>
        </w:tabs>
        <w:ind w:left="5760" w:hanging="360"/>
      </w:pPr>
      <w:rPr>
        <w:rFonts w:ascii="Symbol" w:hAnsi="Symbol" w:hint="default"/>
      </w:rPr>
    </w:lvl>
    <w:lvl w:ilvl="8" w:tplc="EFB8F156" w:tentative="1">
      <w:start w:val="1"/>
      <w:numFmt w:val="bullet"/>
      <w:lvlText w:val=""/>
      <w:lvlJc w:val="left"/>
      <w:pPr>
        <w:tabs>
          <w:tab w:val="num" w:pos="6480"/>
        </w:tabs>
        <w:ind w:left="6480" w:hanging="360"/>
      </w:pPr>
      <w:rPr>
        <w:rFonts w:ascii="Symbol" w:hAnsi="Symbol" w:hint="default"/>
      </w:rPr>
    </w:lvl>
  </w:abstractNum>
  <w:abstractNum w:abstractNumId="41">
    <w:nsid w:val="6AC0062A"/>
    <w:multiLevelType w:val="hybridMultilevel"/>
    <w:tmpl w:val="32DEEAAC"/>
    <w:lvl w:ilvl="0" w:tplc="578035A8">
      <w:start w:val="1"/>
      <w:numFmt w:val="bullet"/>
      <w:lvlText w:val=""/>
      <w:lvlPicBulletId w:val="0"/>
      <w:lvlJc w:val="left"/>
      <w:pPr>
        <w:tabs>
          <w:tab w:val="num" w:pos="720"/>
        </w:tabs>
        <w:ind w:left="720" w:hanging="360"/>
      </w:pPr>
      <w:rPr>
        <w:rFonts w:ascii="Symbol" w:hAnsi="Symbol" w:hint="default"/>
      </w:rPr>
    </w:lvl>
    <w:lvl w:ilvl="1" w:tplc="B4F009FA" w:tentative="1">
      <w:start w:val="1"/>
      <w:numFmt w:val="bullet"/>
      <w:lvlText w:val=""/>
      <w:lvlJc w:val="left"/>
      <w:pPr>
        <w:tabs>
          <w:tab w:val="num" w:pos="1440"/>
        </w:tabs>
        <w:ind w:left="1440" w:hanging="360"/>
      </w:pPr>
      <w:rPr>
        <w:rFonts w:ascii="Symbol" w:hAnsi="Symbol" w:hint="default"/>
      </w:rPr>
    </w:lvl>
    <w:lvl w:ilvl="2" w:tplc="112413BC" w:tentative="1">
      <w:start w:val="1"/>
      <w:numFmt w:val="bullet"/>
      <w:lvlText w:val=""/>
      <w:lvlJc w:val="left"/>
      <w:pPr>
        <w:tabs>
          <w:tab w:val="num" w:pos="2160"/>
        </w:tabs>
        <w:ind w:left="2160" w:hanging="360"/>
      </w:pPr>
      <w:rPr>
        <w:rFonts w:ascii="Symbol" w:hAnsi="Symbol" w:hint="default"/>
      </w:rPr>
    </w:lvl>
    <w:lvl w:ilvl="3" w:tplc="7FEE662C" w:tentative="1">
      <w:start w:val="1"/>
      <w:numFmt w:val="bullet"/>
      <w:lvlText w:val=""/>
      <w:lvlJc w:val="left"/>
      <w:pPr>
        <w:tabs>
          <w:tab w:val="num" w:pos="2880"/>
        </w:tabs>
        <w:ind w:left="2880" w:hanging="360"/>
      </w:pPr>
      <w:rPr>
        <w:rFonts w:ascii="Symbol" w:hAnsi="Symbol" w:hint="default"/>
      </w:rPr>
    </w:lvl>
    <w:lvl w:ilvl="4" w:tplc="07FCC6CE" w:tentative="1">
      <w:start w:val="1"/>
      <w:numFmt w:val="bullet"/>
      <w:lvlText w:val=""/>
      <w:lvlJc w:val="left"/>
      <w:pPr>
        <w:tabs>
          <w:tab w:val="num" w:pos="3600"/>
        </w:tabs>
        <w:ind w:left="3600" w:hanging="360"/>
      </w:pPr>
      <w:rPr>
        <w:rFonts w:ascii="Symbol" w:hAnsi="Symbol" w:hint="default"/>
      </w:rPr>
    </w:lvl>
    <w:lvl w:ilvl="5" w:tplc="59C6581A" w:tentative="1">
      <w:start w:val="1"/>
      <w:numFmt w:val="bullet"/>
      <w:lvlText w:val=""/>
      <w:lvlJc w:val="left"/>
      <w:pPr>
        <w:tabs>
          <w:tab w:val="num" w:pos="4320"/>
        </w:tabs>
        <w:ind w:left="4320" w:hanging="360"/>
      </w:pPr>
      <w:rPr>
        <w:rFonts w:ascii="Symbol" w:hAnsi="Symbol" w:hint="default"/>
      </w:rPr>
    </w:lvl>
    <w:lvl w:ilvl="6" w:tplc="3E3274F8" w:tentative="1">
      <w:start w:val="1"/>
      <w:numFmt w:val="bullet"/>
      <w:lvlText w:val=""/>
      <w:lvlJc w:val="left"/>
      <w:pPr>
        <w:tabs>
          <w:tab w:val="num" w:pos="5040"/>
        </w:tabs>
        <w:ind w:left="5040" w:hanging="360"/>
      </w:pPr>
      <w:rPr>
        <w:rFonts w:ascii="Symbol" w:hAnsi="Symbol" w:hint="default"/>
      </w:rPr>
    </w:lvl>
    <w:lvl w:ilvl="7" w:tplc="CDC0B478" w:tentative="1">
      <w:start w:val="1"/>
      <w:numFmt w:val="bullet"/>
      <w:lvlText w:val=""/>
      <w:lvlJc w:val="left"/>
      <w:pPr>
        <w:tabs>
          <w:tab w:val="num" w:pos="5760"/>
        </w:tabs>
        <w:ind w:left="5760" w:hanging="360"/>
      </w:pPr>
      <w:rPr>
        <w:rFonts w:ascii="Symbol" w:hAnsi="Symbol" w:hint="default"/>
      </w:rPr>
    </w:lvl>
    <w:lvl w:ilvl="8" w:tplc="0D6EAF4C" w:tentative="1">
      <w:start w:val="1"/>
      <w:numFmt w:val="bullet"/>
      <w:lvlText w:val=""/>
      <w:lvlJc w:val="left"/>
      <w:pPr>
        <w:tabs>
          <w:tab w:val="num" w:pos="6480"/>
        </w:tabs>
        <w:ind w:left="6480" w:hanging="360"/>
      </w:pPr>
      <w:rPr>
        <w:rFonts w:ascii="Symbol" w:hAnsi="Symbol" w:hint="default"/>
      </w:rPr>
    </w:lvl>
  </w:abstractNum>
  <w:abstractNum w:abstractNumId="42">
    <w:nsid w:val="76B67EB2"/>
    <w:multiLevelType w:val="hybridMultilevel"/>
    <w:tmpl w:val="089234B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3">
    <w:nsid w:val="7A59722D"/>
    <w:multiLevelType w:val="hybridMultilevel"/>
    <w:tmpl w:val="E3FCDF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B716E0D"/>
    <w:multiLevelType w:val="hybridMultilevel"/>
    <w:tmpl w:val="36DE3016"/>
    <w:lvl w:ilvl="0" w:tplc="96F83906">
      <w:start w:val="1"/>
      <w:numFmt w:val="bullet"/>
      <w:lvlText w:val=""/>
      <w:lvlPicBulletId w:val="0"/>
      <w:lvlJc w:val="left"/>
      <w:pPr>
        <w:tabs>
          <w:tab w:val="num" w:pos="720"/>
        </w:tabs>
        <w:ind w:left="720" w:hanging="360"/>
      </w:pPr>
      <w:rPr>
        <w:rFonts w:ascii="Symbol" w:hAnsi="Symbol" w:hint="default"/>
      </w:rPr>
    </w:lvl>
    <w:lvl w:ilvl="1" w:tplc="2EE6A3BC" w:tentative="1">
      <w:start w:val="1"/>
      <w:numFmt w:val="bullet"/>
      <w:lvlText w:val=""/>
      <w:lvlJc w:val="left"/>
      <w:pPr>
        <w:tabs>
          <w:tab w:val="num" w:pos="1440"/>
        </w:tabs>
        <w:ind w:left="1440" w:hanging="360"/>
      </w:pPr>
      <w:rPr>
        <w:rFonts w:ascii="Symbol" w:hAnsi="Symbol" w:hint="default"/>
      </w:rPr>
    </w:lvl>
    <w:lvl w:ilvl="2" w:tplc="E1D8E0FC" w:tentative="1">
      <w:start w:val="1"/>
      <w:numFmt w:val="bullet"/>
      <w:lvlText w:val=""/>
      <w:lvlJc w:val="left"/>
      <w:pPr>
        <w:tabs>
          <w:tab w:val="num" w:pos="2160"/>
        </w:tabs>
        <w:ind w:left="2160" w:hanging="360"/>
      </w:pPr>
      <w:rPr>
        <w:rFonts w:ascii="Symbol" w:hAnsi="Symbol" w:hint="default"/>
      </w:rPr>
    </w:lvl>
    <w:lvl w:ilvl="3" w:tplc="C1C08630" w:tentative="1">
      <w:start w:val="1"/>
      <w:numFmt w:val="bullet"/>
      <w:lvlText w:val=""/>
      <w:lvlJc w:val="left"/>
      <w:pPr>
        <w:tabs>
          <w:tab w:val="num" w:pos="2880"/>
        </w:tabs>
        <w:ind w:left="2880" w:hanging="360"/>
      </w:pPr>
      <w:rPr>
        <w:rFonts w:ascii="Symbol" w:hAnsi="Symbol" w:hint="default"/>
      </w:rPr>
    </w:lvl>
    <w:lvl w:ilvl="4" w:tplc="637AB32E" w:tentative="1">
      <w:start w:val="1"/>
      <w:numFmt w:val="bullet"/>
      <w:lvlText w:val=""/>
      <w:lvlJc w:val="left"/>
      <w:pPr>
        <w:tabs>
          <w:tab w:val="num" w:pos="3600"/>
        </w:tabs>
        <w:ind w:left="3600" w:hanging="360"/>
      </w:pPr>
      <w:rPr>
        <w:rFonts w:ascii="Symbol" w:hAnsi="Symbol" w:hint="default"/>
      </w:rPr>
    </w:lvl>
    <w:lvl w:ilvl="5" w:tplc="9A32EC34" w:tentative="1">
      <w:start w:val="1"/>
      <w:numFmt w:val="bullet"/>
      <w:lvlText w:val=""/>
      <w:lvlJc w:val="left"/>
      <w:pPr>
        <w:tabs>
          <w:tab w:val="num" w:pos="4320"/>
        </w:tabs>
        <w:ind w:left="4320" w:hanging="360"/>
      </w:pPr>
      <w:rPr>
        <w:rFonts w:ascii="Symbol" w:hAnsi="Symbol" w:hint="default"/>
      </w:rPr>
    </w:lvl>
    <w:lvl w:ilvl="6" w:tplc="474822DC" w:tentative="1">
      <w:start w:val="1"/>
      <w:numFmt w:val="bullet"/>
      <w:lvlText w:val=""/>
      <w:lvlJc w:val="left"/>
      <w:pPr>
        <w:tabs>
          <w:tab w:val="num" w:pos="5040"/>
        </w:tabs>
        <w:ind w:left="5040" w:hanging="360"/>
      </w:pPr>
      <w:rPr>
        <w:rFonts w:ascii="Symbol" w:hAnsi="Symbol" w:hint="default"/>
      </w:rPr>
    </w:lvl>
    <w:lvl w:ilvl="7" w:tplc="9560181A" w:tentative="1">
      <w:start w:val="1"/>
      <w:numFmt w:val="bullet"/>
      <w:lvlText w:val=""/>
      <w:lvlJc w:val="left"/>
      <w:pPr>
        <w:tabs>
          <w:tab w:val="num" w:pos="5760"/>
        </w:tabs>
        <w:ind w:left="5760" w:hanging="360"/>
      </w:pPr>
      <w:rPr>
        <w:rFonts w:ascii="Symbol" w:hAnsi="Symbol" w:hint="default"/>
      </w:rPr>
    </w:lvl>
    <w:lvl w:ilvl="8" w:tplc="182A61D6" w:tentative="1">
      <w:start w:val="1"/>
      <w:numFmt w:val="bullet"/>
      <w:lvlText w:val=""/>
      <w:lvlJc w:val="left"/>
      <w:pPr>
        <w:tabs>
          <w:tab w:val="num" w:pos="6480"/>
        </w:tabs>
        <w:ind w:left="6480" w:hanging="360"/>
      </w:pPr>
      <w:rPr>
        <w:rFonts w:ascii="Symbol" w:hAnsi="Symbol" w:hint="default"/>
      </w:rPr>
    </w:lvl>
  </w:abstractNum>
  <w:abstractNum w:abstractNumId="45">
    <w:nsid w:val="7C3A17AA"/>
    <w:multiLevelType w:val="hybridMultilevel"/>
    <w:tmpl w:val="3A286812"/>
    <w:lvl w:ilvl="0" w:tplc="041F0017">
      <w:start w:val="1"/>
      <w:numFmt w:val="lowerLetter"/>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44"/>
  </w:num>
  <w:num w:numId="2">
    <w:abstractNumId w:val="43"/>
  </w:num>
  <w:num w:numId="3">
    <w:abstractNumId w:val="41"/>
  </w:num>
  <w:num w:numId="4">
    <w:abstractNumId w:val="27"/>
  </w:num>
  <w:num w:numId="5">
    <w:abstractNumId w:val="11"/>
  </w:num>
  <w:num w:numId="6">
    <w:abstractNumId w:val="22"/>
  </w:num>
  <w:num w:numId="7">
    <w:abstractNumId w:val="37"/>
  </w:num>
  <w:num w:numId="8">
    <w:abstractNumId w:val="9"/>
  </w:num>
  <w:num w:numId="9">
    <w:abstractNumId w:val="38"/>
  </w:num>
  <w:num w:numId="10">
    <w:abstractNumId w:val="33"/>
  </w:num>
  <w:num w:numId="11">
    <w:abstractNumId w:val="39"/>
  </w:num>
  <w:num w:numId="12">
    <w:abstractNumId w:val="28"/>
  </w:num>
  <w:num w:numId="13">
    <w:abstractNumId w:val="13"/>
  </w:num>
  <w:num w:numId="14">
    <w:abstractNumId w:val="25"/>
  </w:num>
  <w:num w:numId="15">
    <w:abstractNumId w:val="2"/>
  </w:num>
  <w:num w:numId="16">
    <w:abstractNumId w:val="15"/>
  </w:num>
  <w:num w:numId="17">
    <w:abstractNumId w:val="5"/>
  </w:num>
  <w:num w:numId="18">
    <w:abstractNumId w:val="35"/>
  </w:num>
  <w:num w:numId="19">
    <w:abstractNumId w:val="32"/>
  </w:num>
  <w:num w:numId="20">
    <w:abstractNumId w:val="30"/>
  </w:num>
  <w:num w:numId="21">
    <w:abstractNumId w:val="3"/>
  </w:num>
  <w:num w:numId="22">
    <w:abstractNumId w:val="14"/>
  </w:num>
  <w:num w:numId="23">
    <w:abstractNumId w:val="7"/>
  </w:num>
  <w:num w:numId="24">
    <w:abstractNumId w:val="8"/>
  </w:num>
  <w:num w:numId="25">
    <w:abstractNumId w:val="23"/>
  </w:num>
  <w:num w:numId="26">
    <w:abstractNumId w:val="36"/>
  </w:num>
  <w:num w:numId="27">
    <w:abstractNumId w:val="12"/>
  </w:num>
  <w:num w:numId="28">
    <w:abstractNumId w:val="29"/>
  </w:num>
  <w:num w:numId="29">
    <w:abstractNumId w:val="24"/>
  </w:num>
  <w:num w:numId="30">
    <w:abstractNumId w:val="20"/>
  </w:num>
  <w:num w:numId="31">
    <w:abstractNumId w:val="31"/>
  </w:num>
  <w:num w:numId="32">
    <w:abstractNumId w:val="45"/>
  </w:num>
  <w:num w:numId="33">
    <w:abstractNumId w:val="26"/>
  </w:num>
  <w:num w:numId="34">
    <w:abstractNumId w:val="34"/>
  </w:num>
  <w:num w:numId="35">
    <w:abstractNumId w:val="21"/>
  </w:num>
  <w:num w:numId="36">
    <w:abstractNumId w:val="16"/>
  </w:num>
  <w:num w:numId="37">
    <w:abstractNumId w:val="18"/>
  </w:num>
  <w:num w:numId="38">
    <w:abstractNumId w:val="4"/>
  </w:num>
  <w:num w:numId="39">
    <w:abstractNumId w:val="1"/>
  </w:num>
  <w:num w:numId="40">
    <w:abstractNumId w:val="0"/>
  </w:num>
  <w:num w:numId="41">
    <w:abstractNumId w:val="17"/>
  </w:num>
  <w:num w:numId="42">
    <w:abstractNumId w:val="42"/>
  </w:num>
  <w:num w:numId="43">
    <w:abstractNumId w:val="6"/>
  </w:num>
  <w:num w:numId="44">
    <w:abstractNumId w:val="19"/>
  </w:num>
  <w:num w:numId="45">
    <w:abstractNumId w:val="10"/>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FA"/>
    <w:rsid w:val="00045317"/>
    <w:rsid w:val="00081B02"/>
    <w:rsid w:val="000B1225"/>
    <w:rsid w:val="000F24FF"/>
    <w:rsid w:val="001213A2"/>
    <w:rsid w:val="00130754"/>
    <w:rsid w:val="00143D30"/>
    <w:rsid w:val="001608A8"/>
    <w:rsid w:val="001776FC"/>
    <w:rsid w:val="00186112"/>
    <w:rsid w:val="001867F5"/>
    <w:rsid w:val="001B0BC9"/>
    <w:rsid w:val="001C46F8"/>
    <w:rsid w:val="001D1E33"/>
    <w:rsid w:val="001D7E4A"/>
    <w:rsid w:val="001F0816"/>
    <w:rsid w:val="001F4006"/>
    <w:rsid w:val="00204A5B"/>
    <w:rsid w:val="00286AC1"/>
    <w:rsid w:val="00307A13"/>
    <w:rsid w:val="00326570"/>
    <w:rsid w:val="00380120"/>
    <w:rsid w:val="003834FD"/>
    <w:rsid w:val="003B6650"/>
    <w:rsid w:val="003F14F9"/>
    <w:rsid w:val="003F2A85"/>
    <w:rsid w:val="00430BFA"/>
    <w:rsid w:val="00434E97"/>
    <w:rsid w:val="004B4807"/>
    <w:rsid w:val="004D2F93"/>
    <w:rsid w:val="004D5B7F"/>
    <w:rsid w:val="004D6DDC"/>
    <w:rsid w:val="004F5F05"/>
    <w:rsid w:val="005641CA"/>
    <w:rsid w:val="00574A08"/>
    <w:rsid w:val="005A3EB5"/>
    <w:rsid w:val="005C0FA7"/>
    <w:rsid w:val="005C237B"/>
    <w:rsid w:val="005C6704"/>
    <w:rsid w:val="005F21BB"/>
    <w:rsid w:val="005F26E0"/>
    <w:rsid w:val="006A12BD"/>
    <w:rsid w:val="00702DE8"/>
    <w:rsid w:val="00704415"/>
    <w:rsid w:val="007208CC"/>
    <w:rsid w:val="00754DB4"/>
    <w:rsid w:val="00764DCD"/>
    <w:rsid w:val="00772DEF"/>
    <w:rsid w:val="00793F2B"/>
    <w:rsid w:val="007D42D4"/>
    <w:rsid w:val="008059B2"/>
    <w:rsid w:val="008258E4"/>
    <w:rsid w:val="008465EF"/>
    <w:rsid w:val="00853484"/>
    <w:rsid w:val="008864C8"/>
    <w:rsid w:val="008B5CB5"/>
    <w:rsid w:val="008E3B16"/>
    <w:rsid w:val="008E5EAA"/>
    <w:rsid w:val="008E6229"/>
    <w:rsid w:val="009157BC"/>
    <w:rsid w:val="00982344"/>
    <w:rsid w:val="00991E27"/>
    <w:rsid w:val="00994169"/>
    <w:rsid w:val="009F4AB2"/>
    <w:rsid w:val="00A12186"/>
    <w:rsid w:val="00B06D5C"/>
    <w:rsid w:val="00B41296"/>
    <w:rsid w:val="00B90938"/>
    <w:rsid w:val="00C00AA8"/>
    <w:rsid w:val="00C15EC2"/>
    <w:rsid w:val="00C20180"/>
    <w:rsid w:val="00C5623F"/>
    <w:rsid w:val="00C909CA"/>
    <w:rsid w:val="00D1154E"/>
    <w:rsid w:val="00D34E7C"/>
    <w:rsid w:val="00D8185F"/>
    <w:rsid w:val="00DA4C5A"/>
    <w:rsid w:val="00E434F1"/>
    <w:rsid w:val="00E83565"/>
    <w:rsid w:val="00E84B36"/>
    <w:rsid w:val="00ED7509"/>
    <w:rsid w:val="00EF3D7E"/>
    <w:rsid w:val="00F25823"/>
    <w:rsid w:val="00FD0B41"/>
    <w:rsid w:val="00FD6020"/>
    <w:rsid w:val="00FF42B6"/>
    <w:rsid w:val="00FF7E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04A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04A5B"/>
    <w:rPr>
      <w:b/>
      <w:bCs/>
    </w:rPr>
  </w:style>
  <w:style w:type="character" w:styleId="Vurgu">
    <w:name w:val="Emphasis"/>
    <w:basedOn w:val="VarsaylanParagrafYazTipi"/>
    <w:uiPriority w:val="20"/>
    <w:qFormat/>
    <w:rsid w:val="00204A5B"/>
    <w:rPr>
      <w:i/>
      <w:iCs/>
    </w:rPr>
  </w:style>
  <w:style w:type="paragraph" w:styleId="BalonMetni">
    <w:name w:val="Balloon Text"/>
    <w:basedOn w:val="Normal"/>
    <w:link w:val="BalonMetniChar"/>
    <w:uiPriority w:val="99"/>
    <w:semiHidden/>
    <w:unhideWhenUsed/>
    <w:rsid w:val="00204A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4A5B"/>
    <w:rPr>
      <w:rFonts w:ascii="Tahoma" w:hAnsi="Tahoma" w:cs="Tahoma"/>
      <w:sz w:val="16"/>
      <w:szCs w:val="16"/>
    </w:rPr>
  </w:style>
  <w:style w:type="paragraph" w:styleId="ListeParagraf">
    <w:name w:val="List Paragraph"/>
    <w:basedOn w:val="Normal"/>
    <w:uiPriority w:val="34"/>
    <w:qFormat/>
    <w:rsid w:val="00D34E7C"/>
    <w:pPr>
      <w:ind w:left="720"/>
      <w:contextualSpacing/>
    </w:pPr>
  </w:style>
  <w:style w:type="character" w:styleId="Kpr">
    <w:name w:val="Hyperlink"/>
    <w:basedOn w:val="VarsaylanParagrafYazTipi"/>
    <w:uiPriority w:val="99"/>
    <w:unhideWhenUsed/>
    <w:rsid w:val="00FF7E20"/>
    <w:rPr>
      <w:color w:val="0000FF" w:themeColor="hyperlink"/>
      <w:u w:val="single"/>
    </w:rPr>
  </w:style>
  <w:style w:type="paragraph" w:customStyle="1" w:styleId="Default">
    <w:name w:val="Default"/>
    <w:rsid w:val="008864C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04A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04A5B"/>
    <w:rPr>
      <w:b/>
      <w:bCs/>
    </w:rPr>
  </w:style>
  <w:style w:type="character" w:styleId="Vurgu">
    <w:name w:val="Emphasis"/>
    <w:basedOn w:val="VarsaylanParagrafYazTipi"/>
    <w:uiPriority w:val="20"/>
    <w:qFormat/>
    <w:rsid w:val="00204A5B"/>
    <w:rPr>
      <w:i/>
      <w:iCs/>
    </w:rPr>
  </w:style>
  <w:style w:type="paragraph" w:styleId="BalonMetni">
    <w:name w:val="Balloon Text"/>
    <w:basedOn w:val="Normal"/>
    <w:link w:val="BalonMetniChar"/>
    <w:uiPriority w:val="99"/>
    <w:semiHidden/>
    <w:unhideWhenUsed/>
    <w:rsid w:val="00204A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4A5B"/>
    <w:rPr>
      <w:rFonts w:ascii="Tahoma" w:hAnsi="Tahoma" w:cs="Tahoma"/>
      <w:sz w:val="16"/>
      <w:szCs w:val="16"/>
    </w:rPr>
  </w:style>
  <w:style w:type="paragraph" w:styleId="ListeParagraf">
    <w:name w:val="List Paragraph"/>
    <w:basedOn w:val="Normal"/>
    <w:uiPriority w:val="34"/>
    <w:qFormat/>
    <w:rsid w:val="00D34E7C"/>
    <w:pPr>
      <w:ind w:left="720"/>
      <w:contextualSpacing/>
    </w:pPr>
  </w:style>
  <w:style w:type="character" w:styleId="Kpr">
    <w:name w:val="Hyperlink"/>
    <w:basedOn w:val="VarsaylanParagrafYazTipi"/>
    <w:uiPriority w:val="99"/>
    <w:unhideWhenUsed/>
    <w:rsid w:val="00FF7E20"/>
    <w:rPr>
      <w:color w:val="0000FF" w:themeColor="hyperlink"/>
      <w:u w:val="single"/>
    </w:rPr>
  </w:style>
  <w:style w:type="paragraph" w:customStyle="1" w:styleId="Default">
    <w:name w:val="Default"/>
    <w:rsid w:val="008864C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664090">
      <w:bodyDiv w:val="1"/>
      <w:marLeft w:val="0"/>
      <w:marRight w:val="0"/>
      <w:marTop w:val="0"/>
      <w:marBottom w:val="0"/>
      <w:divBdr>
        <w:top w:val="none" w:sz="0" w:space="0" w:color="auto"/>
        <w:left w:val="none" w:sz="0" w:space="0" w:color="auto"/>
        <w:bottom w:val="none" w:sz="0" w:space="0" w:color="auto"/>
        <w:right w:val="none" w:sz="0" w:space="0" w:color="auto"/>
      </w:divBdr>
      <w:divsChild>
        <w:div w:id="246154774">
          <w:marLeft w:val="0"/>
          <w:marRight w:val="0"/>
          <w:marTop w:val="0"/>
          <w:marBottom w:val="0"/>
          <w:divBdr>
            <w:top w:val="none" w:sz="0" w:space="0" w:color="auto"/>
            <w:left w:val="none" w:sz="0" w:space="0" w:color="auto"/>
            <w:bottom w:val="none" w:sz="0" w:space="0" w:color="auto"/>
            <w:right w:val="none" w:sz="0" w:space="0" w:color="auto"/>
          </w:divBdr>
        </w:div>
        <w:div w:id="54862889">
          <w:marLeft w:val="0"/>
          <w:marRight w:val="0"/>
          <w:marTop w:val="0"/>
          <w:marBottom w:val="0"/>
          <w:divBdr>
            <w:top w:val="none" w:sz="0" w:space="0" w:color="auto"/>
            <w:left w:val="none" w:sz="0" w:space="0" w:color="auto"/>
            <w:bottom w:val="none" w:sz="0" w:space="0" w:color="auto"/>
            <w:right w:val="none" w:sz="0" w:space="0" w:color="auto"/>
          </w:divBdr>
        </w:div>
        <w:div w:id="1038239039">
          <w:marLeft w:val="0"/>
          <w:marRight w:val="0"/>
          <w:marTop w:val="0"/>
          <w:marBottom w:val="0"/>
          <w:divBdr>
            <w:top w:val="none" w:sz="0" w:space="0" w:color="auto"/>
            <w:left w:val="none" w:sz="0" w:space="0" w:color="auto"/>
            <w:bottom w:val="none" w:sz="0" w:space="0" w:color="auto"/>
            <w:right w:val="none" w:sz="0" w:space="0" w:color="auto"/>
          </w:divBdr>
        </w:div>
        <w:div w:id="514658832">
          <w:marLeft w:val="0"/>
          <w:marRight w:val="0"/>
          <w:marTop w:val="0"/>
          <w:marBottom w:val="0"/>
          <w:divBdr>
            <w:top w:val="none" w:sz="0" w:space="0" w:color="auto"/>
            <w:left w:val="none" w:sz="0" w:space="0" w:color="auto"/>
            <w:bottom w:val="none" w:sz="0" w:space="0" w:color="auto"/>
            <w:right w:val="none" w:sz="0" w:space="0" w:color="auto"/>
          </w:divBdr>
        </w:div>
        <w:div w:id="1874684339">
          <w:marLeft w:val="0"/>
          <w:marRight w:val="0"/>
          <w:marTop w:val="0"/>
          <w:marBottom w:val="0"/>
          <w:divBdr>
            <w:top w:val="none" w:sz="0" w:space="0" w:color="auto"/>
            <w:left w:val="none" w:sz="0" w:space="0" w:color="auto"/>
            <w:bottom w:val="none" w:sz="0" w:space="0" w:color="auto"/>
            <w:right w:val="none" w:sz="0" w:space="0" w:color="auto"/>
          </w:divBdr>
        </w:div>
        <w:div w:id="452136931">
          <w:marLeft w:val="0"/>
          <w:marRight w:val="0"/>
          <w:marTop w:val="0"/>
          <w:marBottom w:val="0"/>
          <w:divBdr>
            <w:top w:val="none" w:sz="0" w:space="0" w:color="auto"/>
            <w:left w:val="none" w:sz="0" w:space="0" w:color="auto"/>
            <w:bottom w:val="none" w:sz="0" w:space="0" w:color="auto"/>
            <w:right w:val="none" w:sz="0" w:space="0" w:color="auto"/>
          </w:divBdr>
        </w:div>
        <w:div w:id="2057392101">
          <w:marLeft w:val="0"/>
          <w:marRight w:val="0"/>
          <w:marTop w:val="0"/>
          <w:marBottom w:val="0"/>
          <w:divBdr>
            <w:top w:val="none" w:sz="0" w:space="0" w:color="auto"/>
            <w:left w:val="none" w:sz="0" w:space="0" w:color="auto"/>
            <w:bottom w:val="none" w:sz="0" w:space="0" w:color="auto"/>
            <w:right w:val="none" w:sz="0" w:space="0" w:color="auto"/>
          </w:divBdr>
        </w:div>
        <w:div w:id="903031365">
          <w:marLeft w:val="0"/>
          <w:marRight w:val="0"/>
          <w:marTop w:val="0"/>
          <w:marBottom w:val="0"/>
          <w:divBdr>
            <w:top w:val="none" w:sz="0" w:space="0" w:color="auto"/>
            <w:left w:val="none" w:sz="0" w:space="0" w:color="auto"/>
            <w:bottom w:val="none" w:sz="0" w:space="0" w:color="auto"/>
            <w:right w:val="none" w:sz="0" w:space="0" w:color="auto"/>
          </w:divBdr>
        </w:div>
        <w:div w:id="890968819">
          <w:marLeft w:val="0"/>
          <w:marRight w:val="0"/>
          <w:marTop w:val="0"/>
          <w:marBottom w:val="0"/>
          <w:divBdr>
            <w:top w:val="none" w:sz="0" w:space="0" w:color="auto"/>
            <w:left w:val="none" w:sz="0" w:space="0" w:color="auto"/>
            <w:bottom w:val="none" w:sz="0" w:space="0" w:color="auto"/>
            <w:right w:val="none" w:sz="0" w:space="0" w:color="auto"/>
          </w:divBdr>
          <w:divsChild>
            <w:div w:id="548687360">
              <w:marLeft w:val="0"/>
              <w:marRight w:val="0"/>
              <w:marTop w:val="0"/>
              <w:marBottom w:val="0"/>
              <w:divBdr>
                <w:top w:val="none" w:sz="0" w:space="0" w:color="auto"/>
                <w:left w:val="none" w:sz="0" w:space="0" w:color="auto"/>
                <w:bottom w:val="none" w:sz="0" w:space="0" w:color="auto"/>
                <w:right w:val="none" w:sz="0" w:space="0" w:color="auto"/>
              </w:divBdr>
            </w:div>
            <w:div w:id="12877271">
              <w:marLeft w:val="0"/>
              <w:marRight w:val="0"/>
              <w:marTop w:val="0"/>
              <w:marBottom w:val="0"/>
              <w:divBdr>
                <w:top w:val="none" w:sz="0" w:space="0" w:color="auto"/>
                <w:left w:val="none" w:sz="0" w:space="0" w:color="auto"/>
                <w:bottom w:val="none" w:sz="0" w:space="0" w:color="auto"/>
                <w:right w:val="none" w:sz="0" w:space="0" w:color="auto"/>
              </w:divBdr>
            </w:div>
            <w:div w:id="1184512984">
              <w:marLeft w:val="0"/>
              <w:marRight w:val="0"/>
              <w:marTop w:val="0"/>
              <w:marBottom w:val="0"/>
              <w:divBdr>
                <w:top w:val="none" w:sz="0" w:space="0" w:color="auto"/>
                <w:left w:val="none" w:sz="0" w:space="0" w:color="auto"/>
                <w:bottom w:val="none" w:sz="0" w:space="0" w:color="auto"/>
                <w:right w:val="none" w:sz="0" w:space="0" w:color="auto"/>
              </w:divBdr>
            </w:div>
            <w:div w:id="1887912505">
              <w:marLeft w:val="0"/>
              <w:marRight w:val="0"/>
              <w:marTop w:val="0"/>
              <w:marBottom w:val="0"/>
              <w:divBdr>
                <w:top w:val="none" w:sz="0" w:space="0" w:color="auto"/>
                <w:left w:val="none" w:sz="0" w:space="0" w:color="auto"/>
                <w:bottom w:val="none" w:sz="0" w:space="0" w:color="auto"/>
                <w:right w:val="none" w:sz="0" w:space="0" w:color="auto"/>
              </w:divBdr>
            </w:div>
            <w:div w:id="366881138">
              <w:marLeft w:val="0"/>
              <w:marRight w:val="0"/>
              <w:marTop w:val="0"/>
              <w:marBottom w:val="0"/>
              <w:divBdr>
                <w:top w:val="none" w:sz="0" w:space="0" w:color="auto"/>
                <w:left w:val="none" w:sz="0" w:space="0" w:color="auto"/>
                <w:bottom w:val="none" w:sz="0" w:space="0" w:color="auto"/>
                <w:right w:val="none" w:sz="0" w:space="0" w:color="auto"/>
              </w:divBdr>
            </w:div>
            <w:div w:id="199128135">
              <w:marLeft w:val="0"/>
              <w:marRight w:val="0"/>
              <w:marTop w:val="0"/>
              <w:marBottom w:val="0"/>
              <w:divBdr>
                <w:top w:val="none" w:sz="0" w:space="0" w:color="auto"/>
                <w:left w:val="none" w:sz="0" w:space="0" w:color="auto"/>
                <w:bottom w:val="none" w:sz="0" w:space="0" w:color="auto"/>
                <w:right w:val="none" w:sz="0" w:space="0" w:color="auto"/>
              </w:divBdr>
            </w:div>
            <w:div w:id="1601989704">
              <w:marLeft w:val="0"/>
              <w:marRight w:val="0"/>
              <w:marTop w:val="0"/>
              <w:marBottom w:val="0"/>
              <w:divBdr>
                <w:top w:val="none" w:sz="0" w:space="0" w:color="auto"/>
                <w:left w:val="none" w:sz="0" w:space="0" w:color="auto"/>
                <w:bottom w:val="none" w:sz="0" w:space="0" w:color="auto"/>
                <w:right w:val="none" w:sz="0" w:space="0" w:color="auto"/>
              </w:divBdr>
            </w:div>
            <w:div w:id="973028472">
              <w:marLeft w:val="0"/>
              <w:marRight w:val="0"/>
              <w:marTop w:val="0"/>
              <w:marBottom w:val="0"/>
              <w:divBdr>
                <w:top w:val="none" w:sz="0" w:space="0" w:color="auto"/>
                <w:left w:val="none" w:sz="0" w:space="0" w:color="auto"/>
                <w:bottom w:val="none" w:sz="0" w:space="0" w:color="auto"/>
                <w:right w:val="none" w:sz="0" w:space="0" w:color="auto"/>
              </w:divBdr>
            </w:div>
            <w:div w:id="1913612193">
              <w:marLeft w:val="0"/>
              <w:marRight w:val="0"/>
              <w:marTop w:val="0"/>
              <w:marBottom w:val="0"/>
              <w:divBdr>
                <w:top w:val="none" w:sz="0" w:space="0" w:color="auto"/>
                <w:left w:val="none" w:sz="0" w:space="0" w:color="auto"/>
                <w:bottom w:val="none" w:sz="0" w:space="0" w:color="auto"/>
                <w:right w:val="none" w:sz="0" w:space="0" w:color="auto"/>
              </w:divBdr>
            </w:div>
          </w:divsChild>
        </w:div>
        <w:div w:id="1891107831">
          <w:marLeft w:val="0"/>
          <w:marRight w:val="0"/>
          <w:marTop w:val="0"/>
          <w:marBottom w:val="0"/>
          <w:divBdr>
            <w:top w:val="none" w:sz="0" w:space="0" w:color="auto"/>
            <w:left w:val="none" w:sz="0" w:space="0" w:color="auto"/>
            <w:bottom w:val="none" w:sz="0" w:space="0" w:color="auto"/>
            <w:right w:val="none" w:sz="0" w:space="0" w:color="auto"/>
          </w:divBdr>
        </w:div>
        <w:div w:id="763377679">
          <w:marLeft w:val="0"/>
          <w:marRight w:val="0"/>
          <w:marTop w:val="0"/>
          <w:marBottom w:val="0"/>
          <w:divBdr>
            <w:top w:val="none" w:sz="0" w:space="0" w:color="auto"/>
            <w:left w:val="none" w:sz="0" w:space="0" w:color="auto"/>
            <w:bottom w:val="none" w:sz="0" w:space="0" w:color="auto"/>
            <w:right w:val="none" w:sz="0" w:space="0" w:color="auto"/>
          </w:divBdr>
        </w:div>
        <w:div w:id="689792318">
          <w:marLeft w:val="0"/>
          <w:marRight w:val="0"/>
          <w:marTop w:val="0"/>
          <w:marBottom w:val="0"/>
          <w:divBdr>
            <w:top w:val="none" w:sz="0" w:space="0" w:color="auto"/>
            <w:left w:val="none" w:sz="0" w:space="0" w:color="auto"/>
            <w:bottom w:val="none" w:sz="0" w:space="0" w:color="auto"/>
            <w:right w:val="none" w:sz="0" w:space="0" w:color="auto"/>
          </w:divBdr>
        </w:div>
        <w:div w:id="610480334">
          <w:marLeft w:val="0"/>
          <w:marRight w:val="0"/>
          <w:marTop w:val="0"/>
          <w:marBottom w:val="0"/>
          <w:divBdr>
            <w:top w:val="none" w:sz="0" w:space="0" w:color="auto"/>
            <w:left w:val="none" w:sz="0" w:space="0" w:color="auto"/>
            <w:bottom w:val="none" w:sz="0" w:space="0" w:color="auto"/>
            <w:right w:val="none" w:sz="0" w:space="0" w:color="auto"/>
          </w:divBdr>
        </w:div>
        <w:div w:id="1791434966">
          <w:marLeft w:val="0"/>
          <w:marRight w:val="0"/>
          <w:marTop w:val="0"/>
          <w:marBottom w:val="0"/>
          <w:divBdr>
            <w:top w:val="none" w:sz="0" w:space="0" w:color="auto"/>
            <w:left w:val="none" w:sz="0" w:space="0" w:color="auto"/>
            <w:bottom w:val="none" w:sz="0" w:space="0" w:color="auto"/>
            <w:right w:val="none" w:sz="0" w:space="0" w:color="auto"/>
          </w:divBdr>
        </w:div>
        <w:div w:id="1358654526">
          <w:marLeft w:val="0"/>
          <w:marRight w:val="0"/>
          <w:marTop w:val="0"/>
          <w:marBottom w:val="0"/>
          <w:divBdr>
            <w:top w:val="none" w:sz="0" w:space="0" w:color="auto"/>
            <w:left w:val="none" w:sz="0" w:space="0" w:color="auto"/>
            <w:bottom w:val="none" w:sz="0" w:space="0" w:color="auto"/>
            <w:right w:val="none" w:sz="0" w:space="0" w:color="auto"/>
          </w:divBdr>
        </w:div>
        <w:div w:id="1030374331">
          <w:marLeft w:val="0"/>
          <w:marRight w:val="0"/>
          <w:marTop w:val="0"/>
          <w:marBottom w:val="0"/>
          <w:divBdr>
            <w:top w:val="none" w:sz="0" w:space="0" w:color="auto"/>
            <w:left w:val="none" w:sz="0" w:space="0" w:color="auto"/>
            <w:bottom w:val="none" w:sz="0" w:space="0" w:color="auto"/>
            <w:right w:val="none" w:sz="0" w:space="0" w:color="auto"/>
          </w:divBdr>
        </w:div>
        <w:div w:id="314336641">
          <w:marLeft w:val="0"/>
          <w:marRight w:val="0"/>
          <w:marTop w:val="0"/>
          <w:marBottom w:val="0"/>
          <w:divBdr>
            <w:top w:val="none" w:sz="0" w:space="0" w:color="auto"/>
            <w:left w:val="none" w:sz="0" w:space="0" w:color="auto"/>
            <w:bottom w:val="none" w:sz="0" w:space="0" w:color="auto"/>
            <w:right w:val="none" w:sz="0" w:space="0" w:color="auto"/>
          </w:divBdr>
          <w:divsChild>
            <w:div w:id="1937055157">
              <w:marLeft w:val="0"/>
              <w:marRight w:val="0"/>
              <w:marTop w:val="0"/>
              <w:marBottom w:val="0"/>
              <w:divBdr>
                <w:top w:val="none" w:sz="0" w:space="0" w:color="auto"/>
                <w:left w:val="none" w:sz="0" w:space="0" w:color="auto"/>
                <w:bottom w:val="none" w:sz="0" w:space="0" w:color="auto"/>
                <w:right w:val="none" w:sz="0" w:space="0" w:color="auto"/>
              </w:divBdr>
            </w:div>
            <w:div w:id="889809364">
              <w:marLeft w:val="0"/>
              <w:marRight w:val="0"/>
              <w:marTop w:val="0"/>
              <w:marBottom w:val="0"/>
              <w:divBdr>
                <w:top w:val="none" w:sz="0" w:space="0" w:color="auto"/>
                <w:left w:val="none" w:sz="0" w:space="0" w:color="auto"/>
                <w:bottom w:val="none" w:sz="0" w:space="0" w:color="auto"/>
                <w:right w:val="none" w:sz="0" w:space="0" w:color="auto"/>
              </w:divBdr>
            </w:div>
            <w:div w:id="560406474">
              <w:marLeft w:val="0"/>
              <w:marRight w:val="0"/>
              <w:marTop w:val="0"/>
              <w:marBottom w:val="0"/>
              <w:divBdr>
                <w:top w:val="none" w:sz="0" w:space="0" w:color="auto"/>
                <w:left w:val="none" w:sz="0" w:space="0" w:color="auto"/>
                <w:bottom w:val="none" w:sz="0" w:space="0" w:color="auto"/>
                <w:right w:val="none" w:sz="0" w:space="0" w:color="auto"/>
              </w:divBdr>
            </w:div>
            <w:div w:id="207495057">
              <w:marLeft w:val="0"/>
              <w:marRight w:val="0"/>
              <w:marTop w:val="0"/>
              <w:marBottom w:val="0"/>
              <w:divBdr>
                <w:top w:val="none" w:sz="0" w:space="0" w:color="auto"/>
                <w:left w:val="none" w:sz="0" w:space="0" w:color="auto"/>
                <w:bottom w:val="none" w:sz="0" w:space="0" w:color="auto"/>
                <w:right w:val="none" w:sz="0" w:space="0" w:color="auto"/>
              </w:divBdr>
            </w:div>
            <w:div w:id="278923898">
              <w:marLeft w:val="0"/>
              <w:marRight w:val="0"/>
              <w:marTop w:val="0"/>
              <w:marBottom w:val="0"/>
              <w:divBdr>
                <w:top w:val="none" w:sz="0" w:space="0" w:color="auto"/>
                <w:left w:val="none" w:sz="0" w:space="0" w:color="auto"/>
                <w:bottom w:val="none" w:sz="0" w:space="0" w:color="auto"/>
                <w:right w:val="none" w:sz="0" w:space="0" w:color="auto"/>
              </w:divBdr>
            </w:div>
            <w:div w:id="1850754943">
              <w:marLeft w:val="0"/>
              <w:marRight w:val="0"/>
              <w:marTop w:val="0"/>
              <w:marBottom w:val="0"/>
              <w:divBdr>
                <w:top w:val="none" w:sz="0" w:space="0" w:color="auto"/>
                <w:left w:val="none" w:sz="0" w:space="0" w:color="auto"/>
                <w:bottom w:val="none" w:sz="0" w:space="0" w:color="auto"/>
                <w:right w:val="none" w:sz="0" w:space="0" w:color="auto"/>
              </w:divBdr>
            </w:div>
            <w:div w:id="1901019389">
              <w:marLeft w:val="0"/>
              <w:marRight w:val="0"/>
              <w:marTop w:val="0"/>
              <w:marBottom w:val="0"/>
              <w:divBdr>
                <w:top w:val="none" w:sz="0" w:space="0" w:color="auto"/>
                <w:left w:val="none" w:sz="0" w:space="0" w:color="auto"/>
                <w:bottom w:val="none" w:sz="0" w:space="0" w:color="auto"/>
                <w:right w:val="none" w:sz="0" w:space="0" w:color="auto"/>
              </w:divBdr>
            </w:div>
            <w:div w:id="875392747">
              <w:marLeft w:val="0"/>
              <w:marRight w:val="0"/>
              <w:marTop w:val="0"/>
              <w:marBottom w:val="0"/>
              <w:divBdr>
                <w:top w:val="none" w:sz="0" w:space="0" w:color="auto"/>
                <w:left w:val="none" w:sz="0" w:space="0" w:color="auto"/>
                <w:bottom w:val="none" w:sz="0" w:space="0" w:color="auto"/>
                <w:right w:val="none" w:sz="0" w:space="0" w:color="auto"/>
              </w:divBdr>
            </w:div>
            <w:div w:id="1528255547">
              <w:marLeft w:val="0"/>
              <w:marRight w:val="0"/>
              <w:marTop w:val="0"/>
              <w:marBottom w:val="0"/>
              <w:divBdr>
                <w:top w:val="none" w:sz="0" w:space="0" w:color="auto"/>
                <w:left w:val="none" w:sz="0" w:space="0" w:color="auto"/>
                <w:bottom w:val="none" w:sz="0" w:space="0" w:color="auto"/>
                <w:right w:val="none" w:sz="0" w:space="0" w:color="auto"/>
              </w:divBdr>
            </w:div>
            <w:div w:id="1871916549">
              <w:marLeft w:val="0"/>
              <w:marRight w:val="0"/>
              <w:marTop w:val="0"/>
              <w:marBottom w:val="0"/>
              <w:divBdr>
                <w:top w:val="none" w:sz="0" w:space="0" w:color="auto"/>
                <w:left w:val="none" w:sz="0" w:space="0" w:color="auto"/>
                <w:bottom w:val="none" w:sz="0" w:space="0" w:color="auto"/>
                <w:right w:val="none" w:sz="0" w:space="0" w:color="auto"/>
              </w:divBdr>
            </w:div>
            <w:div w:id="108356239">
              <w:marLeft w:val="0"/>
              <w:marRight w:val="0"/>
              <w:marTop w:val="0"/>
              <w:marBottom w:val="0"/>
              <w:divBdr>
                <w:top w:val="none" w:sz="0" w:space="0" w:color="auto"/>
                <w:left w:val="none" w:sz="0" w:space="0" w:color="auto"/>
                <w:bottom w:val="none" w:sz="0" w:space="0" w:color="auto"/>
                <w:right w:val="none" w:sz="0" w:space="0" w:color="auto"/>
              </w:divBdr>
            </w:div>
            <w:div w:id="989598507">
              <w:marLeft w:val="0"/>
              <w:marRight w:val="0"/>
              <w:marTop w:val="0"/>
              <w:marBottom w:val="0"/>
              <w:divBdr>
                <w:top w:val="none" w:sz="0" w:space="0" w:color="auto"/>
                <w:left w:val="none" w:sz="0" w:space="0" w:color="auto"/>
                <w:bottom w:val="none" w:sz="0" w:space="0" w:color="auto"/>
                <w:right w:val="none" w:sz="0" w:space="0" w:color="auto"/>
              </w:divBdr>
            </w:div>
            <w:div w:id="863786243">
              <w:marLeft w:val="0"/>
              <w:marRight w:val="0"/>
              <w:marTop w:val="0"/>
              <w:marBottom w:val="0"/>
              <w:divBdr>
                <w:top w:val="none" w:sz="0" w:space="0" w:color="auto"/>
                <w:left w:val="none" w:sz="0" w:space="0" w:color="auto"/>
                <w:bottom w:val="none" w:sz="0" w:space="0" w:color="auto"/>
                <w:right w:val="none" w:sz="0" w:space="0" w:color="auto"/>
              </w:divBdr>
              <w:divsChild>
                <w:div w:id="1423378856">
                  <w:marLeft w:val="0"/>
                  <w:marRight w:val="0"/>
                  <w:marTop w:val="0"/>
                  <w:marBottom w:val="0"/>
                  <w:divBdr>
                    <w:top w:val="none" w:sz="0" w:space="0" w:color="auto"/>
                    <w:left w:val="none" w:sz="0" w:space="0" w:color="auto"/>
                    <w:bottom w:val="none" w:sz="0" w:space="0" w:color="auto"/>
                    <w:right w:val="none" w:sz="0" w:space="0" w:color="auto"/>
                  </w:divBdr>
                </w:div>
                <w:div w:id="1801804180">
                  <w:marLeft w:val="0"/>
                  <w:marRight w:val="0"/>
                  <w:marTop w:val="0"/>
                  <w:marBottom w:val="0"/>
                  <w:divBdr>
                    <w:top w:val="none" w:sz="0" w:space="0" w:color="auto"/>
                    <w:left w:val="none" w:sz="0" w:space="0" w:color="auto"/>
                    <w:bottom w:val="none" w:sz="0" w:space="0" w:color="auto"/>
                    <w:right w:val="none" w:sz="0" w:space="0" w:color="auto"/>
                  </w:divBdr>
                </w:div>
                <w:div w:id="570622208">
                  <w:marLeft w:val="0"/>
                  <w:marRight w:val="0"/>
                  <w:marTop w:val="0"/>
                  <w:marBottom w:val="0"/>
                  <w:divBdr>
                    <w:top w:val="none" w:sz="0" w:space="0" w:color="auto"/>
                    <w:left w:val="none" w:sz="0" w:space="0" w:color="auto"/>
                    <w:bottom w:val="none" w:sz="0" w:space="0" w:color="auto"/>
                    <w:right w:val="none" w:sz="0" w:space="0" w:color="auto"/>
                  </w:divBdr>
                </w:div>
                <w:div w:id="1869563326">
                  <w:marLeft w:val="0"/>
                  <w:marRight w:val="0"/>
                  <w:marTop w:val="0"/>
                  <w:marBottom w:val="0"/>
                  <w:divBdr>
                    <w:top w:val="none" w:sz="0" w:space="0" w:color="auto"/>
                    <w:left w:val="none" w:sz="0" w:space="0" w:color="auto"/>
                    <w:bottom w:val="none" w:sz="0" w:space="0" w:color="auto"/>
                    <w:right w:val="none" w:sz="0" w:space="0" w:color="auto"/>
                  </w:divBdr>
                </w:div>
                <w:div w:id="948582541">
                  <w:marLeft w:val="0"/>
                  <w:marRight w:val="0"/>
                  <w:marTop w:val="0"/>
                  <w:marBottom w:val="0"/>
                  <w:divBdr>
                    <w:top w:val="none" w:sz="0" w:space="0" w:color="auto"/>
                    <w:left w:val="none" w:sz="0" w:space="0" w:color="auto"/>
                    <w:bottom w:val="none" w:sz="0" w:space="0" w:color="auto"/>
                    <w:right w:val="none" w:sz="0" w:space="0" w:color="auto"/>
                  </w:divBdr>
                </w:div>
                <w:div w:id="453981232">
                  <w:marLeft w:val="0"/>
                  <w:marRight w:val="0"/>
                  <w:marTop w:val="0"/>
                  <w:marBottom w:val="0"/>
                  <w:divBdr>
                    <w:top w:val="none" w:sz="0" w:space="0" w:color="auto"/>
                    <w:left w:val="none" w:sz="0" w:space="0" w:color="auto"/>
                    <w:bottom w:val="none" w:sz="0" w:space="0" w:color="auto"/>
                    <w:right w:val="none" w:sz="0" w:space="0" w:color="auto"/>
                  </w:divBdr>
                </w:div>
              </w:divsChild>
            </w:div>
            <w:div w:id="1979526301">
              <w:marLeft w:val="0"/>
              <w:marRight w:val="0"/>
              <w:marTop w:val="0"/>
              <w:marBottom w:val="0"/>
              <w:divBdr>
                <w:top w:val="none" w:sz="0" w:space="0" w:color="auto"/>
                <w:left w:val="none" w:sz="0" w:space="0" w:color="auto"/>
                <w:bottom w:val="none" w:sz="0" w:space="0" w:color="auto"/>
                <w:right w:val="none" w:sz="0" w:space="0" w:color="auto"/>
              </w:divBdr>
            </w:div>
          </w:divsChild>
        </w:div>
        <w:div w:id="840706605">
          <w:marLeft w:val="0"/>
          <w:marRight w:val="0"/>
          <w:marTop w:val="0"/>
          <w:marBottom w:val="0"/>
          <w:divBdr>
            <w:top w:val="none" w:sz="0" w:space="0" w:color="auto"/>
            <w:left w:val="none" w:sz="0" w:space="0" w:color="auto"/>
            <w:bottom w:val="none" w:sz="0" w:space="0" w:color="auto"/>
            <w:right w:val="none" w:sz="0" w:space="0" w:color="auto"/>
          </w:divBdr>
        </w:div>
        <w:div w:id="613483594">
          <w:marLeft w:val="0"/>
          <w:marRight w:val="0"/>
          <w:marTop w:val="0"/>
          <w:marBottom w:val="0"/>
          <w:divBdr>
            <w:top w:val="none" w:sz="0" w:space="0" w:color="auto"/>
            <w:left w:val="none" w:sz="0" w:space="0" w:color="auto"/>
            <w:bottom w:val="none" w:sz="0" w:space="0" w:color="auto"/>
            <w:right w:val="none" w:sz="0" w:space="0" w:color="auto"/>
          </w:divBdr>
        </w:div>
        <w:div w:id="640771482">
          <w:marLeft w:val="0"/>
          <w:marRight w:val="0"/>
          <w:marTop w:val="0"/>
          <w:marBottom w:val="0"/>
          <w:divBdr>
            <w:top w:val="none" w:sz="0" w:space="0" w:color="auto"/>
            <w:left w:val="none" w:sz="0" w:space="0" w:color="auto"/>
            <w:bottom w:val="none" w:sz="0" w:space="0" w:color="auto"/>
            <w:right w:val="none" w:sz="0" w:space="0" w:color="auto"/>
          </w:divBdr>
        </w:div>
        <w:div w:id="1799496636">
          <w:marLeft w:val="0"/>
          <w:marRight w:val="0"/>
          <w:marTop w:val="0"/>
          <w:marBottom w:val="0"/>
          <w:divBdr>
            <w:top w:val="none" w:sz="0" w:space="0" w:color="auto"/>
            <w:left w:val="none" w:sz="0" w:space="0" w:color="auto"/>
            <w:bottom w:val="none" w:sz="0" w:space="0" w:color="auto"/>
            <w:right w:val="none" w:sz="0" w:space="0" w:color="auto"/>
          </w:divBdr>
        </w:div>
        <w:div w:id="1754348964">
          <w:marLeft w:val="0"/>
          <w:marRight w:val="0"/>
          <w:marTop w:val="0"/>
          <w:marBottom w:val="0"/>
          <w:divBdr>
            <w:top w:val="none" w:sz="0" w:space="0" w:color="auto"/>
            <w:left w:val="none" w:sz="0" w:space="0" w:color="auto"/>
            <w:bottom w:val="none" w:sz="0" w:space="0" w:color="auto"/>
            <w:right w:val="none" w:sz="0" w:space="0" w:color="auto"/>
          </w:divBdr>
        </w:div>
        <w:div w:id="1358769685">
          <w:marLeft w:val="0"/>
          <w:marRight w:val="0"/>
          <w:marTop w:val="0"/>
          <w:marBottom w:val="0"/>
          <w:divBdr>
            <w:top w:val="none" w:sz="0" w:space="0" w:color="auto"/>
            <w:left w:val="none" w:sz="0" w:space="0" w:color="auto"/>
            <w:bottom w:val="none" w:sz="0" w:space="0" w:color="auto"/>
            <w:right w:val="none" w:sz="0" w:space="0" w:color="auto"/>
          </w:divBdr>
        </w:div>
        <w:div w:id="1942569958">
          <w:marLeft w:val="0"/>
          <w:marRight w:val="0"/>
          <w:marTop w:val="0"/>
          <w:marBottom w:val="0"/>
          <w:divBdr>
            <w:top w:val="none" w:sz="0" w:space="0" w:color="auto"/>
            <w:left w:val="none" w:sz="0" w:space="0" w:color="auto"/>
            <w:bottom w:val="none" w:sz="0" w:space="0" w:color="auto"/>
            <w:right w:val="none" w:sz="0" w:space="0" w:color="auto"/>
          </w:divBdr>
        </w:div>
        <w:div w:id="1494183675">
          <w:marLeft w:val="0"/>
          <w:marRight w:val="0"/>
          <w:marTop w:val="0"/>
          <w:marBottom w:val="0"/>
          <w:divBdr>
            <w:top w:val="none" w:sz="0" w:space="0" w:color="auto"/>
            <w:left w:val="none" w:sz="0" w:space="0" w:color="auto"/>
            <w:bottom w:val="none" w:sz="0" w:space="0" w:color="auto"/>
            <w:right w:val="none" w:sz="0" w:space="0" w:color="auto"/>
          </w:divBdr>
        </w:div>
        <w:div w:id="1144421799">
          <w:marLeft w:val="0"/>
          <w:marRight w:val="0"/>
          <w:marTop w:val="0"/>
          <w:marBottom w:val="0"/>
          <w:divBdr>
            <w:top w:val="none" w:sz="0" w:space="0" w:color="auto"/>
            <w:left w:val="none" w:sz="0" w:space="0" w:color="auto"/>
            <w:bottom w:val="none" w:sz="0" w:space="0" w:color="auto"/>
            <w:right w:val="none" w:sz="0" w:space="0" w:color="auto"/>
          </w:divBdr>
        </w:div>
        <w:div w:id="423963552">
          <w:marLeft w:val="0"/>
          <w:marRight w:val="0"/>
          <w:marTop w:val="0"/>
          <w:marBottom w:val="0"/>
          <w:divBdr>
            <w:top w:val="none" w:sz="0" w:space="0" w:color="auto"/>
            <w:left w:val="none" w:sz="0" w:space="0" w:color="auto"/>
            <w:bottom w:val="none" w:sz="0" w:space="0" w:color="auto"/>
            <w:right w:val="none" w:sz="0" w:space="0" w:color="auto"/>
          </w:divBdr>
        </w:div>
        <w:div w:id="645742154">
          <w:marLeft w:val="0"/>
          <w:marRight w:val="0"/>
          <w:marTop w:val="0"/>
          <w:marBottom w:val="0"/>
          <w:divBdr>
            <w:top w:val="none" w:sz="0" w:space="0" w:color="auto"/>
            <w:left w:val="none" w:sz="0" w:space="0" w:color="auto"/>
            <w:bottom w:val="none" w:sz="0" w:space="0" w:color="auto"/>
            <w:right w:val="none" w:sz="0" w:space="0" w:color="auto"/>
          </w:divBdr>
          <w:divsChild>
            <w:div w:id="883563729">
              <w:marLeft w:val="0"/>
              <w:marRight w:val="0"/>
              <w:marTop w:val="0"/>
              <w:marBottom w:val="0"/>
              <w:divBdr>
                <w:top w:val="none" w:sz="0" w:space="0" w:color="auto"/>
                <w:left w:val="none" w:sz="0" w:space="0" w:color="auto"/>
                <w:bottom w:val="none" w:sz="0" w:space="0" w:color="auto"/>
                <w:right w:val="none" w:sz="0" w:space="0" w:color="auto"/>
              </w:divBdr>
            </w:div>
            <w:div w:id="12614841">
              <w:marLeft w:val="0"/>
              <w:marRight w:val="0"/>
              <w:marTop w:val="0"/>
              <w:marBottom w:val="0"/>
              <w:divBdr>
                <w:top w:val="none" w:sz="0" w:space="0" w:color="auto"/>
                <w:left w:val="none" w:sz="0" w:space="0" w:color="auto"/>
                <w:bottom w:val="none" w:sz="0" w:space="0" w:color="auto"/>
                <w:right w:val="none" w:sz="0" w:space="0" w:color="auto"/>
              </w:divBdr>
            </w:div>
            <w:div w:id="17394964">
              <w:marLeft w:val="0"/>
              <w:marRight w:val="0"/>
              <w:marTop w:val="0"/>
              <w:marBottom w:val="0"/>
              <w:divBdr>
                <w:top w:val="none" w:sz="0" w:space="0" w:color="auto"/>
                <w:left w:val="none" w:sz="0" w:space="0" w:color="auto"/>
                <w:bottom w:val="none" w:sz="0" w:space="0" w:color="auto"/>
                <w:right w:val="none" w:sz="0" w:space="0" w:color="auto"/>
              </w:divBdr>
            </w:div>
            <w:div w:id="994377996">
              <w:marLeft w:val="0"/>
              <w:marRight w:val="0"/>
              <w:marTop w:val="0"/>
              <w:marBottom w:val="0"/>
              <w:divBdr>
                <w:top w:val="none" w:sz="0" w:space="0" w:color="auto"/>
                <w:left w:val="none" w:sz="0" w:space="0" w:color="auto"/>
                <w:bottom w:val="none" w:sz="0" w:space="0" w:color="auto"/>
                <w:right w:val="none" w:sz="0" w:space="0" w:color="auto"/>
              </w:divBdr>
            </w:div>
          </w:divsChild>
        </w:div>
        <w:div w:id="1067069436">
          <w:marLeft w:val="0"/>
          <w:marRight w:val="0"/>
          <w:marTop w:val="0"/>
          <w:marBottom w:val="0"/>
          <w:divBdr>
            <w:top w:val="none" w:sz="0" w:space="0" w:color="auto"/>
            <w:left w:val="none" w:sz="0" w:space="0" w:color="auto"/>
            <w:bottom w:val="none" w:sz="0" w:space="0" w:color="auto"/>
            <w:right w:val="none" w:sz="0" w:space="0" w:color="auto"/>
          </w:divBdr>
        </w:div>
        <w:div w:id="1791362443">
          <w:marLeft w:val="0"/>
          <w:marRight w:val="0"/>
          <w:marTop w:val="0"/>
          <w:marBottom w:val="0"/>
          <w:divBdr>
            <w:top w:val="none" w:sz="0" w:space="0" w:color="auto"/>
            <w:left w:val="none" w:sz="0" w:space="0" w:color="auto"/>
            <w:bottom w:val="none" w:sz="0" w:space="0" w:color="auto"/>
            <w:right w:val="none" w:sz="0" w:space="0" w:color="auto"/>
          </w:divBdr>
        </w:div>
        <w:div w:id="730228182">
          <w:marLeft w:val="0"/>
          <w:marRight w:val="0"/>
          <w:marTop w:val="0"/>
          <w:marBottom w:val="0"/>
          <w:divBdr>
            <w:top w:val="none" w:sz="0" w:space="0" w:color="auto"/>
            <w:left w:val="none" w:sz="0" w:space="0" w:color="auto"/>
            <w:bottom w:val="none" w:sz="0" w:space="0" w:color="auto"/>
            <w:right w:val="none" w:sz="0" w:space="0" w:color="auto"/>
          </w:divBdr>
        </w:div>
        <w:div w:id="1496413494">
          <w:marLeft w:val="0"/>
          <w:marRight w:val="0"/>
          <w:marTop w:val="0"/>
          <w:marBottom w:val="0"/>
          <w:divBdr>
            <w:top w:val="none" w:sz="0" w:space="0" w:color="auto"/>
            <w:left w:val="none" w:sz="0" w:space="0" w:color="auto"/>
            <w:bottom w:val="none" w:sz="0" w:space="0" w:color="auto"/>
            <w:right w:val="none" w:sz="0" w:space="0" w:color="auto"/>
          </w:divBdr>
        </w:div>
        <w:div w:id="1217276150">
          <w:marLeft w:val="0"/>
          <w:marRight w:val="0"/>
          <w:marTop w:val="0"/>
          <w:marBottom w:val="0"/>
          <w:divBdr>
            <w:top w:val="none" w:sz="0" w:space="0" w:color="auto"/>
            <w:left w:val="none" w:sz="0" w:space="0" w:color="auto"/>
            <w:bottom w:val="none" w:sz="0" w:space="0" w:color="auto"/>
            <w:right w:val="none" w:sz="0" w:space="0" w:color="auto"/>
          </w:divBdr>
        </w:div>
        <w:div w:id="2059157104">
          <w:marLeft w:val="0"/>
          <w:marRight w:val="0"/>
          <w:marTop w:val="0"/>
          <w:marBottom w:val="0"/>
          <w:divBdr>
            <w:top w:val="none" w:sz="0" w:space="0" w:color="auto"/>
            <w:left w:val="none" w:sz="0" w:space="0" w:color="auto"/>
            <w:bottom w:val="none" w:sz="0" w:space="0" w:color="auto"/>
            <w:right w:val="none" w:sz="0" w:space="0" w:color="auto"/>
          </w:divBdr>
        </w:div>
        <w:div w:id="1704670539">
          <w:marLeft w:val="0"/>
          <w:marRight w:val="0"/>
          <w:marTop w:val="0"/>
          <w:marBottom w:val="0"/>
          <w:divBdr>
            <w:top w:val="none" w:sz="0" w:space="0" w:color="auto"/>
            <w:left w:val="none" w:sz="0" w:space="0" w:color="auto"/>
            <w:bottom w:val="none" w:sz="0" w:space="0" w:color="auto"/>
            <w:right w:val="none" w:sz="0" w:space="0" w:color="auto"/>
          </w:divBdr>
        </w:div>
        <w:div w:id="330646667">
          <w:marLeft w:val="0"/>
          <w:marRight w:val="0"/>
          <w:marTop w:val="0"/>
          <w:marBottom w:val="0"/>
          <w:divBdr>
            <w:top w:val="none" w:sz="0" w:space="0" w:color="auto"/>
            <w:left w:val="none" w:sz="0" w:space="0" w:color="auto"/>
            <w:bottom w:val="none" w:sz="0" w:space="0" w:color="auto"/>
            <w:right w:val="none" w:sz="0" w:space="0" w:color="auto"/>
          </w:divBdr>
        </w:div>
        <w:div w:id="563686881">
          <w:marLeft w:val="0"/>
          <w:marRight w:val="0"/>
          <w:marTop w:val="0"/>
          <w:marBottom w:val="0"/>
          <w:divBdr>
            <w:top w:val="none" w:sz="0" w:space="0" w:color="auto"/>
            <w:left w:val="none" w:sz="0" w:space="0" w:color="auto"/>
            <w:bottom w:val="none" w:sz="0" w:space="0" w:color="auto"/>
            <w:right w:val="none" w:sz="0" w:space="0" w:color="auto"/>
          </w:divBdr>
        </w:div>
        <w:div w:id="621300953">
          <w:marLeft w:val="0"/>
          <w:marRight w:val="0"/>
          <w:marTop w:val="0"/>
          <w:marBottom w:val="0"/>
          <w:divBdr>
            <w:top w:val="none" w:sz="0" w:space="0" w:color="auto"/>
            <w:left w:val="none" w:sz="0" w:space="0" w:color="auto"/>
            <w:bottom w:val="none" w:sz="0" w:space="0" w:color="auto"/>
            <w:right w:val="none" w:sz="0" w:space="0" w:color="auto"/>
          </w:divBdr>
        </w:div>
        <w:div w:id="1300499986">
          <w:marLeft w:val="0"/>
          <w:marRight w:val="0"/>
          <w:marTop w:val="0"/>
          <w:marBottom w:val="0"/>
          <w:divBdr>
            <w:top w:val="none" w:sz="0" w:space="0" w:color="auto"/>
            <w:left w:val="none" w:sz="0" w:space="0" w:color="auto"/>
            <w:bottom w:val="none" w:sz="0" w:space="0" w:color="auto"/>
            <w:right w:val="none" w:sz="0" w:space="0" w:color="auto"/>
          </w:divBdr>
        </w:div>
        <w:div w:id="1328096709">
          <w:marLeft w:val="0"/>
          <w:marRight w:val="0"/>
          <w:marTop w:val="0"/>
          <w:marBottom w:val="0"/>
          <w:divBdr>
            <w:top w:val="none" w:sz="0" w:space="0" w:color="auto"/>
            <w:left w:val="none" w:sz="0" w:space="0" w:color="auto"/>
            <w:bottom w:val="none" w:sz="0" w:space="0" w:color="auto"/>
            <w:right w:val="none" w:sz="0" w:space="0" w:color="auto"/>
          </w:divBdr>
        </w:div>
        <w:div w:id="476845567">
          <w:marLeft w:val="0"/>
          <w:marRight w:val="0"/>
          <w:marTop w:val="0"/>
          <w:marBottom w:val="0"/>
          <w:divBdr>
            <w:top w:val="none" w:sz="0" w:space="0" w:color="auto"/>
            <w:left w:val="none" w:sz="0" w:space="0" w:color="auto"/>
            <w:bottom w:val="none" w:sz="0" w:space="0" w:color="auto"/>
            <w:right w:val="none" w:sz="0" w:space="0" w:color="auto"/>
          </w:divBdr>
        </w:div>
        <w:div w:id="1816682585">
          <w:marLeft w:val="0"/>
          <w:marRight w:val="0"/>
          <w:marTop w:val="0"/>
          <w:marBottom w:val="0"/>
          <w:divBdr>
            <w:top w:val="none" w:sz="0" w:space="0" w:color="auto"/>
            <w:left w:val="none" w:sz="0" w:space="0" w:color="auto"/>
            <w:bottom w:val="none" w:sz="0" w:space="0" w:color="auto"/>
            <w:right w:val="none" w:sz="0" w:space="0" w:color="auto"/>
          </w:divBdr>
        </w:div>
        <w:div w:id="1303847843">
          <w:marLeft w:val="0"/>
          <w:marRight w:val="0"/>
          <w:marTop w:val="0"/>
          <w:marBottom w:val="0"/>
          <w:divBdr>
            <w:top w:val="none" w:sz="0" w:space="0" w:color="auto"/>
            <w:left w:val="none" w:sz="0" w:space="0" w:color="auto"/>
            <w:bottom w:val="none" w:sz="0" w:space="0" w:color="auto"/>
            <w:right w:val="none" w:sz="0" w:space="0" w:color="auto"/>
          </w:divBdr>
        </w:div>
        <w:div w:id="896015971">
          <w:marLeft w:val="0"/>
          <w:marRight w:val="0"/>
          <w:marTop w:val="0"/>
          <w:marBottom w:val="0"/>
          <w:divBdr>
            <w:top w:val="none" w:sz="0" w:space="0" w:color="auto"/>
            <w:left w:val="none" w:sz="0" w:space="0" w:color="auto"/>
            <w:bottom w:val="none" w:sz="0" w:space="0" w:color="auto"/>
            <w:right w:val="none" w:sz="0" w:space="0" w:color="auto"/>
          </w:divBdr>
        </w:div>
        <w:div w:id="1312170703">
          <w:marLeft w:val="0"/>
          <w:marRight w:val="0"/>
          <w:marTop w:val="0"/>
          <w:marBottom w:val="0"/>
          <w:divBdr>
            <w:top w:val="none" w:sz="0" w:space="0" w:color="auto"/>
            <w:left w:val="none" w:sz="0" w:space="0" w:color="auto"/>
            <w:bottom w:val="none" w:sz="0" w:space="0" w:color="auto"/>
            <w:right w:val="none" w:sz="0" w:space="0" w:color="auto"/>
          </w:divBdr>
        </w:div>
        <w:div w:id="1619950962">
          <w:marLeft w:val="0"/>
          <w:marRight w:val="0"/>
          <w:marTop w:val="0"/>
          <w:marBottom w:val="0"/>
          <w:divBdr>
            <w:top w:val="none" w:sz="0" w:space="0" w:color="auto"/>
            <w:left w:val="none" w:sz="0" w:space="0" w:color="auto"/>
            <w:bottom w:val="none" w:sz="0" w:space="0" w:color="auto"/>
            <w:right w:val="none" w:sz="0" w:space="0" w:color="auto"/>
          </w:divBdr>
        </w:div>
        <w:div w:id="951134280">
          <w:marLeft w:val="0"/>
          <w:marRight w:val="0"/>
          <w:marTop w:val="0"/>
          <w:marBottom w:val="0"/>
          <w:divBdr>
            <w:top w:val="none" w:sz="0" w:space="0" w:color="auto"/>
            <w:left w:val="none" w:sz="0" w:space="0" w:color="auto"/>
            <w:bottom w:val="none" w:sz="0" w:space="0" w:color="auto"/>
            <w:right w:val="none" w:sz="0" w:space="0" w:color="auto"/>
          </w:divBdr>
        </w:div>
        <w:div w:id="1764718751">
          <w:marLeft w:val="0"/>
          <w:marRight w:val="0"/>
          <w:marTop w:val="0"/>
          <w:marBottom w:val="0"/>
          <w:divBdr>
            <w:top w:val="none" w:sz="0" w:space="0" w:color="auto"/>
            <w:left w:val="none" w:sz="0" w:space="0" w:color="auto"/>
            <w:bottom w:val="none" w:sz="0" w:space="0" w:color="auto"/>
            <w:right w:val="none" w:sz="0" w:space="0" w:color="auto"/>
          </w:divBdr>
        </w:div>
        <w:div w:id="414279770">
          <w:marLeft w:val="0"/>
          <w:marRight w:val="0"/>
          <w:marTop w:val="0"/>
          <w:marBottom w:val="0"/>
          <w:divBdr>
            <w:top w:val="none" w:sz="0" w:space="0" w:color="auto"/>
            <w:left w:val="none" w:sz="0" w:space="0" w:color="auto"/>
            <w:bottom w:val="none" w:sz="0" w:space="0" w:color="auto"/>
            <w:right w:val="none" w:sz="0" w:space="0" w:color="auto"/>
          </w:divBdr>
        </w:div>
        <w:div w:id="1562861319">
          <w:marLeft w:val="0"/>
          <w:marRight w:val="0"/>
          <w:marTop w:val="0"/>
          <w:marBottom w:val="0"/>
          <w:divBdr>
            <w:top w:val="none" w:sz="0" w:space="0" w:color="auto"/>
            <w:left w:val="none" w:sz="0" w:space="0" w:color="auto"/>
            <w:bottom w:val="none" w:sz="0" w:space="0" w:color="auto"/>
            <w:right w:val="none" w:sz="0" w:space="0" w:color="auto"/>
          </w:divBdr>
        </w:div>
        <w:div w:id="1186091686">
          <w:marLeft w:val="0"/>
          <w:marRight w:val="0"/>
          <w:marTop w:val="0"/>
          <w:marBottom w:val="0"/>
          <w:divBdr>
            <w:top w:val="none" w:sz="0" w:space="0" w:color="auto"/>
            <w:left w:val="none" w:sz="0" w:space="0" w:color="auto"/>
            <w:bottom w:val="none" w:sz="0" w:space="0" w:color="auto"/>
            <w:right w:val="none" w:sz="0" w:space="0" w:color="auto"/>
          </w:divBdr>
        </w:div>
        <w:div w:id="1083645353">
          <w:marLeft w:val="0"/>
          <w:marRight w:val="0"/>
          <w:marTop w:val="0"/>
          <w:marBottom w:val="0"/>
          <w:divBdr>
            <w:top w:val="none" w:sz="0" w:space="0" w:color="auto"/>
            <w:left w:val="none" w:sz="0" w:space="0" w:color="auto"/>
            <w:bottom w:val="none" w:sz="0" w:space="0" w:color="auto"/>
            <w:right w:val="none" w:sz="0" w:space="0" w:color="auto"/>
          </w:divBdr>
        </w:div>
        <w:div w:id="1961109826">
          <w:marLeft w:val="0"/>
          <w:marRight w:val="0"/>
          <w:marTop w:val="0"/>
          <w:marBottom w:val="0"/>
          <w:divBdr>
            <w:top w:val="none" w:sz="0" w:space="0" w:color="auto"/>
            <w:left w:val="none" w:sz="0" w:space="0" w:color="auto"/>
            <w:bottom w:val="none" w:sz="0" w:space="0" w:color="auto"/>
            <w:right w:val="none" w:sz="0" w:space="0" w:color="auto"/>
          </w:divBdr>
        </w:div>
        <w:div w:id="1316033117">
          <w:marLeft w:val="0"/>
          <w:marRight w:val="0"/>
          <w:marTop w:val="0"/>
          <w:marBottom w:val="0"/>
          <w:divBdr>
            <w:top w:val="none" w:sz="0" w:space="0" w:color="auto"/>
            <w:left w:val="none" w:sz="0" w:space="0" w:color="auto"/>
            <w:bottom w:val="none" w:sz="0" w:space="0" w:color="auto"/>
            <w:right w:val="none" w:sz="0" w:space="0" w:color="auto"/>
          </w:divBdr>
        </w:div>
        <w:div w:id="157580746">
          <w:marLeft w:val="0"/>
          <w:marRight w:val="0"/>
          <w:marTop w:val="0"/>
          <w:marBottom w:val="0"/>
          <w:divBdr>
            <w:top w:val="none" w:sz="0" w:space="0" w:color="auto"/>
            <w:left w:val="none" w:sz="0" w:space="0" w:color="auto"/>
            <w:bottom w:val="none" w:sz="0" w:space="0" w:color="auto"/>
            <w:right w:val="none" w:sz="0" w:space="0" w:color="auto"/>
          </w:divBdr>
        </w:div>
        <w:div w:id="1570458158">
          <w:marLeft w:val="0"/>
          <w:marRight w:val="0"/>
          <w:marTop w:val="0"/>
          <w:marBottom w:val="0"/>
          <w:divBdr>
            <w:top w:val="none" w:sz="0" w:space="0" w:color="auto"/>
            <w:left w:val="none" w:sz="0" w:space="0" w:color="auto"/>
            <w:bottom w:val="none" w:sz="0" w:space="0" w:color="auto"/>
            <w:right w:val="none" w:sz="0" w:space="0" w:color="auto"/>
          </w:divBdr>
        </w:div>
        <w:div w:id="1383872226">
          <w:marLeft w:val="0"/>
          <w:marRight w:val="0"/>
          <w:marTop w:val="0"/>
          <w:marBottom w:val="0"/>
          <w:divBdr>
            <w:top w:val="none" w:sz="0" w:space="0" w:color="auto"/>
            <w:left w:val="none" w:sz="0" w:space="0" w:color="auto"/>
            <w:bottom w:val="none" w:sz="0" w:space="0" w:color="auto"/>
            <w:right w:val="none" w:sz="0" w:space="0" w:color="auto"/>
          </w:divBdr>
        </w:div>
        <w:div w:id="627011406">
          <w:marLeft w:val="0"/>
          <w:marRight w:val="0"/>
          <w:marTop w:val="0"/>
          <w:marBottom w:val="0"/>
          <w:divBdr>
            <w:top w:val="none" w:sz="0" w:space="0" w:color="auto"/>
            <w:left w:val="none" w:sz="0" w:space="0" w:color="auto"/>
            <w:bottom w:val="none" w:sz="0" w:space="0" w:color="auto"/>
            <w:right w:val="none" w:sz="0" w:space="0" w:color="auto"/>
          </w:divBdr>
        </w:div>
        <w:div w:id="588199714">
          <w:marLeft w:val="0"/>
          <w:marRight w:val="0"/>
          <w:marTop w:val="0"/>
          <w:marBottom w:val="0"/>
          <w:divBdr>
            <w:top w:val="none" w:sz="0" w:space="0" w:color="auto"/>
            <w:left w:val="none" w:sz="0" w:space="0" w:color="auto"/>
            <w:bottom w:val="none" w:sz="0" w:space="0" w:color="auto"/>
            <w:right w:val="none" w:sz="0" w:space="0" w:color="auto"/>
          </w:divBdr>
        </w:div>
        <w:div w:id="942499946">
          <w:marLeft w:val="0"/>
          <w:marRight w:val="0"/>
          <w:marTop w:val="0"/>
          <w:marBottom w:val="0"/>
          <w:divBdr>
            <w:top w:val="none" w:sz="0" w:space="0" w:color="auto"/>
            <w:left w:val="none" w:sz="0" w:space="0" w:color="auto"/>
            <w:bottom w:val="none" w:sz="0" w:space="0" w:color="auto"/>
            <w:right w:val="none" w:sz="0" w:space="0" w:color="auto"/>
          </w:divBdr>
        </w:div>
        <w:div w:id="1052658196">
          <w:marLeft w:val="0"/>
          <w:marRight w:val="0"/>
          <w:marTop w:val="0"/>
          <w:marBottom w:val="0"/>
          <w:divBdr>
            <w:top w:val="none" w:sz="0" w:space="0" w:color="auto"/>
            <w:left w:val="none" w:sz="0" w:space="0" w:color="auto"/>
            <w:bottom w:val="none" w:sz="0" w:space="0" w:color="auto"/>
            <w:right w:val="none" w:sz="0" w:space="0" w:color="auto"/>
          </w:divBdr>
        </w:div>
        <w:div w:id="60447302">
          <w:marLeft w:val="0"/>
          <w:marRight w:val="0"/>
          <w:marTop w:val="0"/>
          <w:marBottom w:val="0"/>
          <w:divBdr>
            <w:top w:val="none" w:sz="0" w:space="0" w:color="auto"/>
            <w:left w:val="none" w:sz="0" w:space="0" w:color="auto"/>
            <w:bottom w:val="none" w:sz="0" w:space="0" w:color="auto"/>
            <w:right w:val="none" w:sz="0" w:space="0" w:color="auto"/>
          </w:divBdr>
        </w:div>
        <w:div w:id="1471093468">
          <w:marLeft w:val="0"/>
          <w:marRight w:val="0"/>
          <w:marTop w:val="0"/>
          <w:marBottom w:val="0"/>
          <w:divBdr>
            <w:top w:val="none" w:sz="0" w:space="0" w:color="auto"/>
            <w:left w:val="none" w:sz="0" w:space="0" w:color="auto"/>
            <w:bottom w:val="none" w:sz="0" w:space="0" w:color="auto"/>
            <w:right w:val="none" w:sz="0" w:space="0" w:color="auto"/>
          </w:divBdr>
        </w:div>
        <w:div w:id="198321429">
          <w:marLeft w:val="0"/>
          <w:marRight w:val="0"/>
          <w:marTop w:val="0"/>
          <w:marBottom w:val="0"/>
          <w:divBdr>
            <w:top w:val="none" w:sz="0" w:space="0" w:color="auto"/>
            <w:left w:val="none" w:sz="0" w:space="0" w:color="auto"/>
            <w:bottom w:val="none" w:sz="0" w:space="0" w:color="auto"/>
            <w:right w:val="none" w:sz="0" w:space="0" w:color="auto"/>
          </w:divBdr>
        </w:div>
        <w:div w:id="978150173">
          <w:marLeft w:val="0"/>
          <w:marRight w:val="0"/>
          <w:marTop w:val="0"/>
          <w:marBottom w:val="0"/>
          <w:divBdr>
            <w:top w:val="none" w:sz="0" w:space="0" w:color="auto"/>
            <w:left w:val="none" w:sz="0" w:space="0" w:color="auto"/>
            <w:bottom w:val="none" w:sz="0" w:space="0" w:color="auto"/>
            <w:right w:val="none" w:sz="0" w:space="0" w:color="auto"/>
          </w:divBdr>
        </w:div>
        <w:div w:id="1937791368">
          <w:marLeft w:val="0"/>
          <w:marRight w:val="0"/>
          <w:marTop w:val="0"/>
          <w:marBottom w:val="0"/>
          <w:divBdr>
            <w:top w:val="none" w:sz="0" w:space="0" w:color="auto"/>
            <w:left w:val="none" w:sz="0" w:space="0" w:color="auto"/>
            <w:bottom w:val="none" w:sz="0" w:space="0" w:color="auto"/>
            <w:right w:val="none" w:sz="0" w:space="0" w:color="auto"/>
          </w:divBdr>
        </w:div>
        <w:div w:id="1516576105">
          <w:marLeft w:val="0"/>
          <w:marRight w:val="0"/>
          <w:marTop w:val="0"/>
          <w:marBottom w:val="0"/>
          <w:divBdr>
            <w:top w:val="none" w:sz="0" w:space="0" w:color="auto"/>
            <w:left w:val="none" w:sz="0" w:space="0" w:color="auto"/>
            <w:bottom w:val="none" w:sz="0" w:space="0" w:color="auto"/>
            <w:right w:val="none" w:sz="0" w:space="0" w:color="auto"/>
          </w:divBdr>
        </w:div>
        <w:div w:id="1440684673">
          <w:marLeft w:val="0"/>
          <w:marRight w:val="0"/>
          <w:marTop w:val="0"/>
          <w:marBottom w:val="0"/>
          <w:divBdr>
            <w:top w:val="none" w:sz="0" w:space="0" w:color="auto"/>
            <w:left w:val="none" w:sz="0" w:space="0" w:color="auto"/>
            <w:bottom w:val="none" w:sz="0" w:space="0" w:color="auto"/>
            <w:right w:val="none" w:sz="0" w:space="0" w:color="auto"/>
          </w:divBdr>
        </w:div>
        <w:div w:id="1709645996">
          <w:marLeft w:val="0"/>
          <w:marRight w:val="0"/>
          <w:marTop w:val="0"/>
          <w:marBottom w:val="0"/>
          <w:divBdr>
            <w:top w:val="none" w:sz="0" w:space="0" w:color="auto"/>
            <w:left w:val="none" w:sz="0" w:space="0" w:color="auto"/>
            <w:bottom w:val="none" w:sz="0" w:space="0" w:color="auto"/>
            <w:right w:val="none" w:sz="0" w:space="0" w:color="auto"/>
          </w:divBdr>
        </w:div>
        <w:div w:id="1954708697">
          <w:marLeft w:val="0"/>
          <w:marRight w:val="0"/>
          <w:marTop w:val="0"/>
          <w:marBottom w:val="0"/>
          <w:divBdr>
            <w:top w:val="none" w:sz="0" w:space="0" w:color="auto"/>
            <w:left w:val="none" w:sz="0" w:space="0" w:color="auto"/>
            <w:bottom w:val="none" w:sz="0" w:space="0" w:color="auto"/>
            <w:right w:val="none" w:sz="0" w:space="0" w:color="auto"/>
          </w:divBdr>
        </w:div>
        <w:div w:id="937100755">
          <w:marLeft w:val="0"/>
          <w:marRight w:val="0"/>
          <w:marTop w:val="0"/>
          <w:marBottom w:val="0"/>
          <w:divBdr>
            <w:top w:val="none" w:sz="0" w:space="0" w:color="auto"/>
            <w:left w:val="none" w:sz="0" w:space="0" w:color="auto"/>
            <w:bottom w:val="none" w:sz="0" w:space="0" w:color="auto"/>
            <w:right w:val="none" w:sz="0" w:space="0" w:color="auto"/>
          </w:divBdr>
        </w:div>
        <w:div w:id="1733769985">
          <w:marLeft w:val="0"/>
          <w:marRight w:val="0"/>
          <w:marTop w:val="0"/>
          <w:marBottom w:val="0"/>
          <w:divBdr>
            <w:top w:val="none" w:sz="0" w:space="0" w:color="auto"/>
            <w:left w:val="none" w:sz="0" w:space="0" w:color="auto"/>
            <w:bottom w:val="none" w:sz="0" w:space="0" w:color="auto"/>
            <w:right w:val="none" w:sz="0" w:space="0" w:color="auto"/>
          </w:divBdr>
        </w:div>
        <w:div w:id="955870720">
          <w:marLeft w:val="0"/>
          <w:marRight w:val="0"/>
          <w:marTop w:val="0"/>
          <w:marBottom w:val="0"/>
          <w:divBdr>
            <w:top w:val="none" w:sz="0" w:space="0" w:color="auto"/>
            <w:left w:val="none" w:sz="0" w:space="0" w:color="auto"/>
            <w:bottom w:val="none" w:sz="0" w:space="0" w:color="auto"/>
            <w:right w:val="none" w:sz="0" w:space="0" w:color="auto"/>
          </w:divBdr>
        </w:div>
        <w:div w:id="234821890">
          <w:marLeft w:val="0"/>
          <w:marRight w:val="0"/>
          <w:marTop w:val="0"/>
          <w:marBottom w:val="0"/>
          <w:divBdr>
            <w:top w:val="none" w:sz="0" w:space="0" w:color="auto"/>
            <w:left w:val="none" w:sz="0" w:space="0" w:color="auto"/>
            <w:bottom w:val="none" w:sz="0" w:space="0" w:color="auto"/>
            <w:right w:val="none" w:sz="0" w:space="0" w:color="auto"/>
          </w:divBdr>
        </w:div>
        <w:div w:id="1657411707">
          <w:marLeft w:val="0"/>
          <w:marRight w:val="0"/>
          <w:marTop w:val="0"/>
          <w:marBottom w:val="0"/>
          <w:divBdr>
            <w:top w:val="none" w:sz="0" w:space="0" w:color="auto"/>
            <w:left w:val="none" w:sz="0" w:space="0" w:color="auto"/>
            <w:bottom w:val="none" w:sz="0" w:space="0" w:color="auto"/>
            <w:right w:val="none" w:sz="0" w:space="0" w:color="auto"/>
          </w:divBdr>
        </w:div>
        <w:div w:id="737896924">
          <w:marLeft w:val="0"/>
          <w:marRight w:val="0"/>
          <w:marTop w:val="0"/>
          <w:marBottom w:val="0"/>
          <w:divBdr>
            <w:top w:val="none" w:sz="0" w:space="0" w:color="auto"/>
            <w:left w:val="none" w:sz="0" w:space="0" w:color="auto"/>
            <w:bottom w:val="none" w:sz="0" w:space="0" w:color="auto"/>
            <w:right w:val="none" w:sz="0" w:space="0" w:color="auto"/>
          </w:divBdr>
        </w:div>
        <w:div w:id="1400977074">
          <w:marLeft w:val="0"/>
          <w:marRight w:val="0"/>
          <w:marTop w:val="0"/>
          <w:marBottom w:val="0"/>
          <w:divBdr>
            <w:top w:val="none" w:sz="0" w:space="0" w:color="auto"/>
            <w:left w:val="none" w:sz="0" w:space="0" w:color="auto"/>
            <w:bottom w:val="none" w:sz="0" w:space="0" w:color="auto"/>
            <w:right w:val="none" w:sz="0" w:space="0" w:color="auto"/>
          </w:divBdr>
        </w:div>
        <w:div w:id="1701935983">
          <w:marLeft w:val="0"/>
          <w:marRight w:val="0"/>
          <w:marTop w:val="0"/>
          <w:marBottom w:val="0"/>
          <w:divBdr>
            <w:top w:val="none" w:sz="0" w:space="0" w:color="auto"/>
            <w:left w:val="none" w:sz="0" w:space="0" w:color="auto"/>
            <w:bottom w:val="none" w:sz="0" w:space="0" w:color="auto"/>
            <w:right w:val="none" w:sz="0" w:space="0" w:color="auto"/>
          </w:divBdr>
        </w:div>
        <w:div w:id="258343444">
          <w:marLeft w:val="0"/>
          <w:marRight w:val="0"/>
          <w:marTop w:val="0"/>
          <w:marBottom w:val="0"/>
          <w:divBdr>
            <w:top w:val="none" w:sz="0" w:space="0" w:color="auto"/>
            <w:left w:val="none" w:sz="0" w:space="0" w:color="auto"/>
            <w:bottom w:val="none" w:sz="0" w:space="0" w:color="auto"/>
            <w:right w:val="none" w:sz="0" w:space="0" w:color="auto"/>
          </w:divBdr>
        </w:div>
        <w:div w:id="1112819775">
          <w:marLeft w:val="0"/>
          <w:marRight w:val="0"/>
          <w:marTop w:val="0"/>
          <w:marBottom w:val="0"/>
          <w:divBdr>
            <w:top w:val="none" w:sz="0" w:space="0" w:color="auto"/>
            <w:left w:val="none" w:sz="0" w:space="0" w:color="auto"/>
            <w:bottom w:val="none" w:sz="0" w:space="0" w:color="auto"/>
            <w:right w:val="none" w:sz="0" w:space="0" w:color="auto"/>
          </w:divBdr>
        </w:div>
        <w:div w:id="971713266">
          <w:marLeft w:val="0"/>
          <w:marRight w:val="0"/>
          <w:marTop w:val="0"/>
          <w:marBottom w:val="0"/>
          <w:divBdr>
            <w:top w:val="none" w:sz="0" w:space="0" w:color="auto"/>
            <w:left w:val="none" w:sz="0" w:space="0" w:color="auto"/>
            <w:bottom w:val="none" w:sz="0" w:space="0" w:color="auto"/>
            <w:right w:val="none" w:sz="0" w:space="0" w:color="auto"/>
          </w:divBdr>
        </w:div>
        <w:div w:id="241454805">
          <w:marLeft w:val="0"/>
          <w:marRight w:val="0"/>
          <w:marTop w:val="0"/>
          <w:marBottom w:val="0"/>
          <w:divBdr>
            <w:top w:val="none" w:sz="0" w:space="0" w:color="auto"/>
            <w:left w:val="none" w:sz="0" w:space="0" w:color="auto"/>
            <w:bottom w:val="none" w:sz="0" w:space="0" w:color="auto"/>
            <w:right w:val="none" w:sz="0" w:space="0" w:color="auto"/>
          </w:divBdr>
        </w:div>
        <w:div w:id="1528450503">
          <w:marLeft w:val="0"/>
          <w:marRight w:val="0"/>
          <w:marTop w:val="0"/>
          <w:marBottom w:val="0"/>
          <w:divBdr>
            <w:top w:val="none" w:sz="0" w:space="0" w:color="auto"/>
            <w:left w:val="none" w:sz="0" w:space="0" w:color="auto"/>
            <w:bottom w:val="none" w:sz="0" w:space="0" w:color="auto"/>
            <w:right w:val="none" w:sz="0" w:space="0" w:color="auto"/>
          </w:divBdr>
        </w:div>
        <w:div w:id="1813015379">
          <w:marLeft w:val="0"/>
          <w:marRight w:val="0"/>
          <w:marTop w:val="0"/>
          <w:marBottom w:val="0"/>
          <w:divBdr>
            <w:top w:val="none" w:sz="0" w:space="0" w:color="auto"/>
            <w:left w:val="none" w:sz="0" w:space="0" w:color="auto"/>
            <w:bottom w:val="none" w:sz="0" w:space="0" w:color="auto"/>
            <w:right w:val="none" w:sz="0" w:space="0" w:color="auto"/>
          </w:divBdr>
        </w:div>
        <w:div w:id="1727297745">
          <w:marLeft w:val="0"/>
          <w:marRight w:val="0"/>
          <w:marTop w:val="0"/>
          <w:marBottom w:val="0"/>
          <w:divBdr>
            <w:top w:val="none" w:sz="0" w:space="0" w:color="auto"/>
            <w:left w:val="none" w:sz="0" w:space="0" w:color="auto"/>
            <w:bottom w:val="none" w:sz="0" w:space="0" w:color="auto"/>
            <w:right w:val="none" w:sz="0" w:space="0" w:color="auto"/>
          </w:divBdr>
        </w:div>
        <w:div w:id="599067286">
          <w:marLeft w:val="0"/>
          <w:marRight w:val="0"/>
          <w:marTop w:val="0"/>
          <w:marBottom w:val="0"/>
          <w:divBdr>
            <w:top w:val="none" w:sz="0" w:space="0" w:color="auto"/>
            <w:left w:val="none" w:sz="0" w:space="0" w:color="auto"/>
            <w:bottom w:val="none" w:sz="0" w:space="0" w:color="auto"/>
            <w:right w:val="none" w:sz="0" w:space="0" w:color="auto"/>
          </w:divBdr>
        </w:div>
        <w:div w:id="34279676">
          <w:marLeft w:val="0"/>
          <w:marRight w:val="0"/>
          <w:marTop w:val="0"/>
          <w:marBottom w:val="0"/>
          <w:divBdr>
            <w:top w:val="none" w:sz="0" w:space="0" w:color="auto"/>
            <w:left w:val="none" w:sz="0" w:space="0" w:color="auto"/>
            <w:bottom w:val="none" w:sz="0" w:space="0" w:color="auto"/>
            <w:right w:val="none" w:sz="0" w:space="0" w:color="auto"/>
          </w:divBdr>
          <w:divsChild>
            <w:div w:id="428887515">
              <w:marLeft w:val="0"/>
              <w:marRight w:val="0"/>
              <w:marTop w:val="0"/>
              <w:marBottom w:val="0"/>
              <w:divBdr>
                <w:top w:val="none" w:sz="0" w:space="0" w:color="auto"/>
                <w:left w:val="none" w:sz="0" w:space="0" w:color="auto"/>
                <w:bottom w:val="none" w:sz="0" w:space="0" w:color="auto"/>
                <w:right w:val="none" w:sz="0" w:space="0" w:color="auto"/>
              </w:divBdr>
            </w:div>
            <w:div w:id="1591967468">
              <w:marLeft w:val="0"/>
              <w:marRight w:val="0"/>
              <w:marTop w:val="0"/>
              <w:marBottom w:val="0"/>
              <w:divBdr>
                <w:top w:val="none" w:sz="0" w:space="0" w:color="auto"/>
                <w:left w:val="none" w:sz="0" w:space="0" w:color="auto"/>
                <w:bottom w:val="none" w:sz="0" w:space="0" w:color="auto"/>
                <w:right w:val="none" w:sz="0" w:space="0" w:color="auto"/>
              </w:divBdr>
            </w:div>
            <w:div w:id="1595823063">
              <w:marLeft w:val="0"/>
              <w:marRight w:val="0"/>
              <w:marTop w:val="0"/>
              <w:marBottom w:val="0"/>
              <w:divBdr>
                <w:top w:val="none" w:sz="0" w:space="0" w:color="auto"/>
                <w:left w:val="none" w:sz="0" w:space="0" w:color="auto"/>
                <w:bottom w:val="none" w:sz="0" w:space="0" w:color="auto"/>
                <w:right w:val="none" w:sz="0" w:space="0" w:color="auto"/>
              </w:divBdr>
            </w:div>
          </w:divsChild>
        </w:div>
        <w:div w:id="438305447">
          <w:marLeft w:val="0"/>
          <w:marRight w:val="0"/>
          <w:marTop w:val="0"/>
          <w:marBottom w:val="0"/>
          <w:divBdr>
            <w:top w:val="none" w:sz="0" w:space="0" w:color="auto"/>
            <w:left w:val="none" w:sz="0" w:space="0" w:color="auto"/>
            <w:bottom w:val="none" w:sz="0" w:space="0" w:color="auto"/>
            <w:right w:val="none" w:sz="0" w:space="0" w:color="auto"/>
          </w:divBdr>
        </w:div>
        <w:div w:id="979305505">
          <w:marLeft w:val="0"/>
          <w:marRight w:val="0"/>
          <w:marTop w:val="0"/>
          <w:marBottom w:val="0"/>
          <w:divBdr>
            <w:top w:val="none" w:sz="0" w:space="0" w:color="auto"/>
            <w:left w:val="none" w:sz="0" w:space="0" w:color="auto"/>
            <w:bottom w:val="none" w:sz="0" w:space="0" w:color="auto"/>
            <w:right w:val="none" w:sz="0" w:space="0" w:color="auto"/>
          </w:divBdr>
        </w:div>
        <w:div w:id="1836451818">
          <w:marLeft w:val="0"/>
          <w:marRight w:val="0"/>
          <w:marTop w:val="0"/>
          <w:marBottom w:val="0"/>
          <w:divBdr>
            <w:top w:val="none" w:sz="0" w:space="0" w:color="auto"/>
            <w:left w:val="none" w:sz="0" w:space="0" w:color="auto"/>
            <w:bottom w:val="none" w:sz="0" w:space="0" w:color="auto"/>
            <w:right w:val="none" w:sz="0" w:space="0" w:color="auto"/>
          </w:divBdr>
        </w:div>
        <w:div w:id="448743589">
          <w:marLeft w:val="0"/>
          <w:marRight w:val="0"/>
          <w:marTop w:val="0"/>
          <w:marBottom w:val="0"/>
          <w:divBdr>
            <w:top w:val="none" w:sz="0" w:space="0" w:color="auto"/>
            <w:left w:val="none" w:sz="0" w:space="0" w:color="auto"/>
            <w:bottom w:val="none" w:sz="0" w:space="0" w:color="auto"/>
            <w:right w:val="none" w:sz="0" w:space="0" w:color="auto"/>
          </w:divBdr>
        </w:div>
        <w:div w:id="1844591409">
          <w:marLeft w:val="0"/>
          <w:marRight w:val="0"/>
          <w:marTop w:val="0"/>
          <w:marBottom w:val="0"/>
          <w:divBdr>
            <w:top w:val="none" w:sz="0" w:space="0" w:color="auto"/>
            <w:left w:val="none" w:sz="0" w:space="0" w:color="auto"/>
            <w:bottom w:val="none" w:sz="0" w:space="0" w:color="auto"/>
            <w:right w:val="none" w:sz="0" w:space="0" w:color="auto"/>
          </w:divBdr>
        </w:div>
        <w:div w:id="1720283147">
          <w:marLeft w:val="0"/>
          <w:marRight w:val="0"/>
          <w:marTop w:val="0"/>
          <w:marBottom w:val="0"/>
          <w:divBdr>
            <w:top w:val="none" w:sz="0" w:space="0" w:color="auto"/>
            <w:left w:val="none" w:sz="0" w:space="0" w:color="auto"/>
            <w:bottom w:val="none" w:sz="0" w:space="0" w:color="auto"/>
            <w:right w:val="none" w:sz="0" w:space="0" w:color="auto"/>
          </w:divBdr>
        </w:div>
        <w:div w:id="263995153">
          <w:marLeft w:val="0"/>
          <w:marRight w:val="0"/>
          <w:marTop w:val="0"/>
          <w:marBottom w:val="0"/>
          <w:divBdr>
            <w:top w:val="none" w:sz="0" w:space="0" w:color="auto"/>
            <w:left w:val="none" w:sz="0" w:space="0" w:color="auto"/>
            <w:bottom w:val="none" w:sz="0" w:space="0" w:color="auto"/>
            <w:right w:val="none" w:sz="0" w:space="0" w:color="auto"/>
          </w:divBdr>
        </w:div>
        <w:div w:id="320624916">
          <w:marLeft w:val="0"/>
          <w:marRight w:val="0"/>
          <w:marTop w:val="0"/>
          <w:marBottom w:val="0"/>
          <w:divBdr>
            <w:top w:val="none" w:sz="0" w:space="0" w:color="auto"/>
            <w:left w:val="none" w:sz="0" w:space="0" w:color="auto"/>
            <w:bottom w:val="none" w:sz="0" w:space="0" w:color="auto"/>
            <w:right w:val="none" w:sz="0" w:space="0" w:color="auto"/>
          </w:divBdr>
        </w:div>
        <w:div w:id="2135443119">
          <w:marLeft w:val="0"/>
          <w:marRight w:val="0"/>
          <w:marTop w:val="0"/>
          <w:marBottom w:val="0"/>
          <w:divBdr>
            <w:top w:val="none" w:sz="0" w:space="0" w:color="auto"/>
            <w:left w:val="none" w:sz="0" w:space="0" w:color="auto"/>
            <w:bottom w:val="none" w:sz="0" w:space="0" w:color="auto"/>
            <w:right w:val="none" w:sz="0" w:space="0" w:color="auto"/>
          </w:divBdr>
        </w:div>
        <w:div w:id="978876055">
          <w:marLeft w:val="0"/>
          <w:marRight w:val="0"/>
          <w:marTop w:val="0"/>
          <w:marBottom w:val="0"/>
          <w:divBdr>
            <w:top w:val="none" w:sz="0" w:space="0" w:color="auto"/>
            <w:left w:val="none" w:sz="0" w:space="0" w:color="auto"/>
            <w:bottom w:val="none" w:sz="0" w:space="0" w:color="auto"/>
            <w:right w:val="none" w:sz="0" w:space="0" w:color="auto"/>
          </w:divBdr>
        </w:div>
        <w:div w:id="642125664">
          <w:marLeft w:val="0"/>
          <w:marRight w:val="0"/>
          <w:marTop w:val="0"/>
          <w:marBottom w:val="0"/>
          <w:divBdr>
            <w:top w:val="none" w:sz="0" w:space="0" w:color="auto"/>
            <w:left w:val="none" w:sz="0" w:space="0" w:color="auto"/>
            <w:bottom w:val="none" w:sz="0" w:space="0" w:color="auto"/>
            <w:right w:val="none" w:sz="0" w:space="0" w:color="auto"/>
          </w:divBdr>
        </w:div>
        <w:div w:id="1747846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fatura.gov.tr/ebileteyolculistesiiznialanlar.html"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gdb.hitit.edu.t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12727-91FD-4ACD-B21E-45FA87EE7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13</Pages>
  <Words>4931</Words>
  <Characters>28108</Characters>
  <Application>Microsoft Office Word</Application>
  <DocSecurity>0</DocSecurity>
  <Lines>234</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32</cp:revision>
  <cp:lastPrinted>2018-01-31T10:42:00Z</cp:lastPrinted>
  <dcterms:created xsi:type="dcterms:W3CDTF">2018-01-31T11:29:00Z</dcterms:created>
  <dcterms:modified xsi:type="dcterms:W3CDTF">2018-02-01T11:32:00Z</dcterms:modified>
</cp:coreProperties>
</file>